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24 июля 1998 г.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124-ФЗ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ОСНОВНЫХ ГАРАНТИЯХ ПРАВ РЕБЕНКА В РОССИЙСКОЙ ФЕДЕРАЦИИ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20.07.2000 N 103-ФЗ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26.06.2007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30.06.2007 N 120-ФЗ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23.</w:t>
        </w:r>
        <w:r>
          <w:rPr>
            <w:rFonts w:ascii="Times New Roman" w:hAnsi="Times New Roman"/>
            <w:sz w:val="24"/>
            <w:szCs w:val="24"/>
            <w:u w:val="single"/>
          </w:rPr>
          <w:t>07.2008 N 160-ФЗ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03.06.2009 N 118-ФЗ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17.12.2009 N 326-ФЗ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21.07.2011 N 252-ФЗ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03.12.2011 N 378-ФЗ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25.11.2013 N 317-ФЗ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02.12.2013 N 328-ФЗ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29.06.2015 N </w:t>
        </w:r>
        <w:r>
          <w:rPr>
            <w:rFonts w:ascii="Times New Roman" w:hAnsi="Times New Roman"/>
            <w:sz w:val="24"/>
            <w:szCs w:val="24"/>
            <w:u w:val="single"/>
          </w:rPr>
          <w:t>179-ФЗ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13.07.2015 N 239-ФЗ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27.12.2018 N 562-ФЗ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16.10.2</w:t>
        </w:r>
        <w:r>
          <w:rPr>
            <w:rFonts w:ascii="Times New Roman" w:hAnsi="Times New Roman"/>
            <w:sz w:val="24"/>
            <w:szCs w:val="24"/>
            <w:u w:val="single"/>
          </w:rPr>
          <w:t>019 N 336-ФЗ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27.12.2019 N 514-ФЗ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08.06.2020 N 178-ФЗ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05.04.2021 N 77-ФЗ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29.12.2022 N 634-ФЗ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04.08.2023 N 475-</w:t>
        </w:r>
        <w:r>
          <w:rPr>
            <w:rFonts w:ascii="Times New Roman" w:hAnsi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от 23.11.2024 N 411-ФЗ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30.11.2024 N 438-ФЗ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04.11.2025 N 408-ФЗ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29.12.2025 N 569-ФЗ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20.02.2026 N 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Принят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Государственной Думой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3 июля 1998 года 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Одобрен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Советом Федерации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9 июля 1998 года 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Федеральный зак</w:t>
      </w:r>
      <w:r>
        <w:rPr>
          <w:rFonts w:ascii="Times New Roman" w:hAnsi="Times New Roman"/>
          <w:sz w:val="24"/>
          <w:szCs w:val="24"/>
        </w:rPr>
        <w:t xml:space="preserve">он устанавливает основные гарантии прав и законных интересов ребенка, предусмотренных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в целях создания правовых, социально-экономических ус</w:t>
      </w:r>
      <w:r>
        <w:rPr>
          <w:rFonts w:ascii="Times New Roman" w:hAnsi="Times New Roman"/>
          <w:sz w:val="24"/>
          <w:szCs w:val="24"/>
        </w:rPr>
        <w:t>ловий для реализации прав и законных интересов 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</w:t>
      </w:r>
      <w:r>
        <w:rPr>
          <w:rFonts w:ascii="Times New Roman" w:hAnsi="Times New Roman"/>
          <w:sz w:val="24"/>
          <w:szCs w:val="24"/>
        </w:rPr>
        <w:t>ости, воспитания в них высоких нравственных качеств, патриотизма и гражданственности.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. ОБЩИЕ ПОЛОЖЕНИЯ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1. Понятия, используемые в настоящем Федеральном законе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настоящего Федерального закона используются следующие понятия: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</w:t>
      </w:r>
      <w:r>
        <w:rPr>
          <w:rFonts w:ascii="Times New Roman" w:hAnsi="Times New Roman"/>
          <w:sz w:val="24"/>
          <w:szCs w:val="24"/>
        </w:rPr>
        <w:t xml:space="preserve"> - лицо до до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стижения им возраста 18 лет (совершеннолетия);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</w:t>
      </w:r>
      <w:r>
        <w:rPr>
          <w:rFonts w:ascii="Times New Roman" w:hAnsi="Times New Roman"/>
          <w:sz w:val="24"/>
          <w:szCs w:val="24"/>
        </w:rPr>
        <w:t xml:space="preserve">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</w:t>
      </w:r>
      <w:r>
        <w:rPr>
          <w:rFonts w:ascii="Times New Roman" w:hAnsi="Times New Roman"/>
          <w:sz w:val="24"/>
          <w:szCs w:val="24"/>
        </w:rPr>
        <w:t xml:space="preserve">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</w:t>
      </w:r>
      <w:r>
        <w:rPr>
          <w:rFonts w:ascii="Times New Roman" w:hAnsi="Times New Roman"/>
          <w:sz w:val="24"/>
          <w:szCs w:val="24"/>
        </w:rPr>
        <w:t>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</w:t>
      </w:r>
      <w:r>
        <w:rPr>
          <w:rFonts w:ascii="Times New Roman" w:hAnsi="Times New Roman"/>
          <w:sz w:val="24"/>
          <w:szCs w:val="24"/>
        </w:rPr>
        <w:t xml:space="preserve">ьтате сложившихся обстоятельств и которые не могут преодолеть данные обстоятельства самостоятельно или с помощью семьи; (в ред. Федеральных законов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30.06.2007 N 120-ФЗ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08.06.2020 N 178-ФЗ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адаптация ребенка - процесс акт</w:t>
      </w:r>
      <w:r>
        <w:rPr>
          <w:rFonts w:ascii="Times New Roman" w:hAnsi="Times New Roman"/>
          <w:sz w:val="24"/>
          <w:szCs w:val="24"/>
        </w:rPr>
        <w:t>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реабилитация ребенка - мероприятия по восс</w:t>
      </w:r>
      <w:r>
        <w:rPr>
          <w:rFonts w:ascii="Times New Roman" w:hAnsi="Times New Roman"/>
          <w:sz w:val="24"/>
          <w:szCs w:val="24"/>
        </w:rPr>
        <w:t>тановлению утраченных ребенком социальных связей и функций, восполнению среды жизнеобеспечения, усилению заботы о нем;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социальные службы для детей - организации независимо от организационно-правовых форм и форм собственности, осуществляющие мероприятия по </w:t>
      </w:r>
      <w:r>
        <w:rPr>
          <w:rFonts w:ascii="Times New Roman" w:hAnsi="Times New Roman"/>
          <w:sz w:val="24"/>
          <w:szCs w:val="24"/>
        </w:rPr>
        <w:t>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</w:t>
      </w:r>
      <w:r>
        <w:rPr>
          <w:rFonts w:ascii="Times New Roman" w:hAnsi="Times New Roman"/>
          <w:sz w:val="24"/>
          <w:szCs w:val="24"/>
        </w:rPr>
        <w:t>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</w:t>
      </w:r>
      <w:r>
        <w:rPr>
          <w:rFonts w:ascii="Times New Roman" w:hAnsi="Times New Roman"/>
          <w:sz w:val="24"/>
          <w:szCs w:val="24"/>
        </w:rPr>
        <w:t xml:space="preserve">; (в ред. Федеральных законов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социальная инфраструктура для детей - система объектов (зданий, строений, сооружений), </w:t>
      </w:r>
      <w:r>
        <w:rPr>
          <w:rFonts w:ascii="Times New Roman" w:hAnsi="Times New Roman"/>
          <w:sz w:val="24"/>
          <w:szCs w:val="24"/>
        </w:rPr>
        <w:lastRenderedPageBreak/>
        <w:t xml:space="preserve">необходимых для жизнеобеспечения детей, а также организаций независимо от </w:t>
      </w:r>
      <w:r>
        <w:rPr>
          <w:rFonts w:ascii="Times New Roman" w:hAnsi="Times New Roman"/>
          <w:sz w:val="24"/>
          <w:szCs w:val="24"/>
        </w:rPr>
        <w:t xml:space="preserve">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</w:t>
      </w:r>
      <w:r>
        <w:rPr>
          <w:rFonts w:ascii="Times New Roman" w:hAnsi="Times New Roman"/>
          <w:sz w:val="24"/>
          <w:szCs w:val="24"/>
        </w:rPr>
        <w:t xml:space="preserve">детей, удовлетворения их общественных потребностей; (в ред. Федеральных законов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от 28.11.2015 N 358-ФЗ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отдых детей и их оздоровление - совокупность мероприятий, направленных на воспитание, развитие творческого поте</w:t>
      </w:r>
      <w:r>
        <w:rPr>
          <w:rFonts w:ascii="Times New Roman" w:hAnsi="Times New Roman"/>
          <w:sz w:val="24"/>
          <w:szCs w:val="24"/>
        </w:rPr>
        <w:t>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</w:t>
      </w:r>
      <w:r>
        <w:rPr>
          <w:rFonts w:ascii="Times New Roman" w:hAnsi="Times New Roman"/>
          <w:sz w:val="24"/>
          <w:szCs w:val="24"/>
        </w:rPr>
        <w:t xml:space="preserve">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 (в ред. Федеральных законов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от 02.12.2013 N 328-ФЗ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отдыха детей и их оздоровления - организации (независимо от их организационно-правовых форм) сезонного </w:t>
      </w:r>
      <w:r>
        <w:rPr>
          <w:rFonts w:ascii="Times New Roman" w:hAnsi="Times New Roman"/>
          <w:sz w:val="24"/>
          <w:szCs w:val="24"/>
        </w:rPr>
        <w:t>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</w:t>
      </w:r>
      <w:r>
        <w:rPr>
          <w:rFonts w:ascii="Times New Roman" w:hAnsi="Times New Roman"/>
          <w:sz w:val="24"/>
          <w:szCs w:val="24"/>
        </w:rPr>
        <w:t>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</w:t>
      </w:r>
      <w:r>
        <w:rPr>
          <w:rFonts w:ascii="Times New Roman" w:hAnsi="Times New Roman"/>
          <w:sz w:val="24"/>
          <w:szCs w:val="24"/>
        </w:rPr>
        <w:t>кие специализированные (профильные) лагеря, 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</w:t>
      </w:r>
      <w:r>
        <w:rPr>
          <w:rFonts w:ascii="Times New Roman" w:hAnsi="Times New Roman"/>
          <w:sz w:val="24"/>
          <w:szCs w:val="24"/>
        </w:rPr>
        <w:t xml:space="preserve">анизации отдыха и оздоровления детей, в случае соблюдения требований, установленных настоящим Федеральным законом; (в ред. Федерального закона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ночное </w:t>
      </w:r>
      <w:r>
        <w:rPr>
          <w:rFonts w:ascii="Times New Roman" w:hAnsi="Times New Roman"/>
          <w:sz w:val="24"/>
          <w:szCs w:val="24"/>
        </w:rPr>
        <w:t xml:space="preserve">время - время с 22 до 6 часов местного времени; (в ред. Федерального закона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торговля детьми - купля-продажа несовершеннолетнего, иные сделки в отношени</w:t>
      </w:r>
      <w:r>
        <w:rPr>
          <w:rFonts w:ascii="Times New Roman" w:hAnsi="Times New Roman"/>
          <w:sz w:val="24"/>
          <w:szCs w:val="24"/>
        </w:rPr>
        <w:t xml:space="preserve">и несовершеннолетнего, а равно совершенные в целях его эксплуатации вербовка, перевозка, передача, укрывательство или получение; (в ред. Федерального закона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</w:t>
        </w:r>
        <w:r>
          <w:rPr>
            <w:rFonts w:ascii="Times New Roman" w:hAnsi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</w:t>
      </w:r>
      <w:r>
        <w:rPr>
          <w:rFonts w:ascii="Times New Roman" w:hAnsi="Times New Roman"/>
          <w:sz w:val="24"/>
          <w:szCs w:val="24"/>
        </w:rPr>
        <w:t xml:space="preserve"> и (или) тканей, незаконное усыновление (удочерение) несовершеннолетнего из корыстных побуждений; (в ред. Федерального закона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жертва торговли детьми и </w:t>
      </w:r>
      <w:r>
        <w:rPr>
          <w:rFonts w:ascii="Times New Roman" w:hAnsi="Times New Roman"/>
          <w:sz w:val="24"/>
          <w:szCs w:val="24"/>
        </w:rPr>
        <w:t>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</w:t>
      </w:r>
      <w:r>
        <w:rPr>
          <w:rFonts w:ascii="Times New Roman" w:hAnsi="Times New Roman"/>
          <w:sz w:val="24"/>
          <w:szCs w:val="24"/>
        </w:rPr>
        <w:t xml:space="preserve">ий, связанных с торговлей детьми и (или) эксплуатацией детей; (в ред. Федерального закона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организации отдыха детей и их оздоровления - земел</w:t>
      </w:r>
      <w:r>
        <w:rPr>
          <w:rFonts w:ascii="Times New Roman" w:hAnsi="Times New Roman"/>
          <w:sz w:val="24"/>
          <w:szCs w:val="24"/>
        </w:rPr>
        <w:t xml:space="preserve">ьные участки и водные объекты, предоставленные (приобретенные) соответствующей организацией в установленном </w:t>
      </w:r>
      <w:r>
        <w:rPr>
          <w:rFonts w:ascii="Times New Roman" w:hAnsi="Times New Roman"/>
          <w:sz w:val="24"/>
          <w:szCs w:val="24"/>
        </w:rPr>
        <w:lastRenderedPageBreak/>
        <w:t xml:space="preserve">порядке, в том числе в границах береговой полосы водных объектов. (в ред. Федерального закона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потенциально опасные газосодержащие товары бытового назначения - товары для личных и бытовых нужд, содержащие сжиженные углеводородные газы, представляющие опасность для жизни и (или) здоровья при использ</w:t>
      </w:r>
      <w:r>
        <w:rPr>
          <w:rFonts w:ascii="Times New Roman" w:hAnsi="Times New Roman"/>
          <w:sz w:val="24"/>
          <w:szCs w:val="24"/>
        </w:rPr>
        <w:t xml:space="preserve">овании путем вдыхания указанных газов и (или) их паров. (в ред. Федерального закона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от 30.11.2024 N 438-ФЗ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2. Отношения, регулируемые настоящим Федеральным законом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3. Законодательство Российской Федерации об основных гарантиях прав ребенка в Российской</w:t>
      </w:r>
      <w:r>
        <w:rPr>
          <w:rFonts w:ascii="Times New Roman" w:hAnsi="Times New Roman"/>
          <w:b/>
          <w:bCs/>
          <w:sz w:val="32"/>
          <w:szCs w:val="32"/>
        </w:rPr>
        <w:t xml:space="preserve"> Федерации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состоит из насто</w:t>
      </w:r>
      <w:r>
        <w:rPr>
          <w:rFonts w:ascii="Times New Roman" w:hAnsi="Times New Roman"/>
          <w:sz w:val="24"/>
          <w:szCs w:val="24"/>
        </w:rPr>
        <w:t>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</w:t>
      </w:r>
      <w:r>
        <w:rPr>
          <w:rFonts w:ascii="Times New Roman" w:hAnsi="Times New Roman"/>
          <w:b/>
          <w:bCs/>
          <w:sz w:val="32"/>
          <w:szCs w:val="32"/>
        </w:rPr>
        <w:t>тья 4. Цели государственной политики в интересах детей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Целями государственной политики в интересах детей являются: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прав детей, предусмотренных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правовых основ гарантий прав ребенка;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физическому, интеллектуальному</w:t>
      </w:r>
      <w:r>
        <w:rPr>
          <w:rFonts w:ascii="Times New Roman" w:hAnsi="Times New Roman"/>
          <w:sz w:val="24"/>
          <w:szCs w:val="24"/>
        </w:rPr>
        <w:t xml:space="preserve">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детей от факторов, негативно влияющих на их физическое, интеллектуальн</w:t>
      </w:r>
      <w:r>
        <w:rPr>
          <w:rFonts w:ascii="Times New Roman" w:hAnsi="Times New Roman"/>
          <w:sz w:val="24"/>
          <w:szCs w:val="24"/>
        </w:rPr>
        <w:t xml:space="preserve">ое, психическое, духовное и нравственное развитие. (в ред. Федерального закона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от 28.04.2009 N 71-ФЗ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Государственная политика в интересах детей является приоритетной и ос</w:t>
      </w:r>
      <w:r>
        <w:rPr>
          <w:rFonts w:ascii="Times New Roman" w:hAnsi="Times New Roman"/>
          <w:sz w:val="24"/>
          <w:szCs w:val="24"/>
        </w:rPr>
        <w:t xml:space="preserve">нована на следующих принципах: (в ред. Федерального закона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законодательное обеспечение прав ребенка;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поддержка семьи в целях обеспечения обучения, </w:t>
      </w:r>
      <w:r>
        <w:rPr>
          <w:rFonts w:ascii="Times New Roman" w:hAnsi="Times New Roman"/>
          <w:sz w:val="24"/>
          <w:szCs w:val="24"/>
        </w:rPr>
        <w:t xml:space="preserve">воспитания, отдыха и оздоровления детей, защиты их прав, подготовки их к полноценной жизни в обществе; (в ред. Федеральных </w:t>
      </w:r>
      <w:r>
        <w:rPr>
          <w:rFonts w:ascii="Times New Roman" w:hAnsi="Times New Roman"/>
          <w:sz w:val="24"/>
          <w:szCs w:val="24"/>
        </w:rPr>
        <w:lastRenderedPageBreak/>
        <w:t xml:space="preserve">законов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- Утратил силу. (в ред. Федерального закона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юридических лиц, должностных лиц, граждан за нарушение прав и законных интересов ребенка, причинение ему вреда; (в ред.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от 05.04.2013 N 58-ФЗ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 общественных объединений и иных организаций, осуществляющих деятельность по защите прав и законных интересов ребенка. (в ред. Федерального з</w:t>
      </w:r>
      <w:r>
        <w:rPr>
          <w:rFonts w:ascii="Times New Roman" w:hAnsi="Times New Roman"/>
          <w:sz w:val="24"/>
          <w:szCs w:val="24"/>
        </w:rPr>
        <w:t xml:space="preserve">акона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5. Полномочия органов государственной власти Российской Федерации и органов государственной власти субъектов Российской Федерации на </w:t>
      </w:r>
      <w:r>
        <w:rPr>
          <w:rFonts w:ascii="Times New Roman" w:hAnsi="Times New Roman"/>
          <w:b/>
          <w:bCs/>
          <w:sz w:val="32"/>
          <w:szCs w:val="32"/>
        </w:rPr>
        <w:t>осуществление гарантий прав ребенка в Российской Федерации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основ федеральной политики в интересах дет</w:t>
      </w:r>
      <w:r>
        <w:rPr>
          <w:rFonts w:ascii="Times New Roman" w:hAnsi="Times New Roman"/>
          <w:sz w:val="24"/>
          <w:szCs w:val="24"/>
        </w:rPr>
        <w:t>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четвертый и пятый - Утратили силу. (в ред. Федерального закона </w:t>
      </w:r>
      <w:hyperlink r:id="rId7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</w:t>
      </w:r>
      <w:r>
        <w:rPr>
          <w:rFonts w:ascii="Times New Roman" w:hAnsi="Times New Roman"/>
          <w:sz w:val="24"/>
          <w:szCs w:val="24"/>
        </w:rPr>
        <w:t>рамм органов, учреждений и организаций;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Абзацы седьмой и восьмой - Утратили силу. (в ред. Федерального закона </w:t>
      </w:r>
      <w:hyperlink r:id="rId78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порядка судебной защиты </w:t>
      </w:r>
      <w:r>
        <w:rPr>
          <w:rFonts w:ascii="Times New Roman" w:hAnsi="Times New Roman"/>
          <w:sz w:val="24"/>
          <w:szCs w:val="24"/>
        </w:rPr>
        <w:t>и судебная защита прав и законных интересов ребенка;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основ государствен</w:t>
      </w:r>
      <w:r>
        <w:rPr>
          <w:rFonts w:ascii="Times New Roman" w:hAnsi="Times New Roman"/>
          <w:sz w:val="24"/>
          <w:szCs w:val="24"/>
        </w:rPr>
        <w:t xml:space="preserve">ного регулирования. (в ред. Федеральных законов </w:t>
      </w:r>
      <w:hyperlink r:id="rId79" w:history="1">
        <w:r>
          <w:rPr>
            <w:rFonts w:ascii="Times New Roman" w:hAnsi="Times New Roman"/>
            <w:sz w:val="24"/>
            <w:szCs w:val="24"/>
            <w:u w:val="single"/>
          </w:rPr>
          <w:t>от 28.12.2016 N 465-ФЗ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0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</w:t>
        </w:r>
        <w:r>
          <w:rPr>
            <w:rFonts w:ascii="Times New Roman" w:hAnsi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</w:t>
      </w:r>
      <w:r>
        <w:rPr>
          <w:rFonts w:ascii="Times New Roman" w:hAnsi="Times New Roman"/>
          <w:sz w:val="24"/>
          <w:szCs w:val="24"/>
        </w:rPr>
        <w:t>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</w:t>
      </w:r>
      <w:r>
        <w:rPr>
          <w:rFonts w:ascii="Times New Roman" w:hAnsi="Times New Roman"/>
          <w:sz w:val="24"/>
          <w:szCs w:val="24"/>
        </w:rPr>
        <w:t xml:space="preserve">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</w:t>
      </w:r>
      <w:r>
        <w:rPr>
          <w:rFonts w:ascii="Times New Roman" w:hAnsi="Times New Roman"/>
          <w:sz w:val="24"/>
          <w:szCs w:val="24"/>
        </w:rPr>
        <w:lastRenderedPageBreak/>
        <w:t>передвижения) для прохождения группами туристов с участием детей в рамках осуществления самодеятель</w:t>
      </w:r>
      <w:r>
        <w:rPr>
          <w:rFonts w:ascii="Times New Roman" w:hAnsi="Times New Roman"/>
          <w:sz w:val="24"/>
          <w:szCs w:val="24"/>
        </w:rPr>
        <w:t xml:space="preserve">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 (в ред. Федеральных </w:t>
      </w:r>
      <w:r>
        <w:rPr>
          <w:rFonts w:ascii="Times New Roman" w:hAnsi="Times New Roman"/>
          <w:sz w:val="24"/>
          <w:szCs w:val="24"/>
        </w:rPr>
        <w:t xml:space="preserve">законов </w:t>
      </w:r>
      <w:hyperlink r:id="rId8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/>
            <w:sz w:val="24"/>
            <w:szCs w:val="24"/>
            <w:u w:val="single"/>
          </w:rPr>
          <w:t>от 17.12.2009 N 326-ФЗ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3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84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</w:t>
      </w:r>
      <w:r>
        <w:rPr>
          <w:rFonts w:ascii="Times New Roman" w:hAnsi="Times New Roman"/>
          <w:b/>
          <w:bCs/>
          <w:sz w:val="32"/>
          <w:szCs w:val="32"/>
        </w:rPr>
        <w:t>. ОСНОВНЫЕ НАПРАВЛЕНИЯ ОБЕСПЕЧЕНИЯ ПРАВ РЕБЕНКА В РОССИЙСКОЙ ФЕДЕР</w:t>
      </w:r>
      <w:r>
        <w:rPr>
          <w:rFonts w:ascii="Times New Roman" w:hAnsi="Times New Roman"/>
          <w:b/>
          <w:bCs/>
          <w:sz w:val="32"/>
          <w:szCs w:val="32"/>
        </w:rPr>
        <w:t>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6. Законодательные гарантии прав ребенка в Российской Федерации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Ребенку от рождения принадлежат и гарантируются государством права и свободы человека и гражданина в соответствии с </w:t>
      </w:r>
      <w:hyperlink r:id="rId85" w:history="1">
        <w:r>
          <w:rPr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86" w:history="1">
        <w:r>
          <w:rPr>
            <w:rFonts w:ascii="Times New Roman" w:hAnsi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и другими нормативными правовыми актами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7. Содействие ребенку в реализации и защите его прав и законных интересов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Органы государственной власти Российской Федерации, </w:t>
      </w:r>
      <w:r>
        <w:rPr>
          <w:rFonts w:ascii="Times New Roman" w:hAnsi="Times New Roman"/>
          <w:sz w:val="24"/>
          <w:szCs w:val="24"/>
        </w:rPr>
        <w:t>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</w:t>
      </w:r>
      <w:r>
        <w:rPr>
          <w:rFonts w:ascii="Times New Roman" w:hAnsi="Times New Roman"/>
          <w:sz w:val="24"/>
          <w:szCs w:val="24"/>
        </w:rPr>
        <w:t>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</w:t>
      </w:r>
      <w:r>
        <w:rPr>
          <w:rFonts w:ascii="Times New Roman" w:hAnsi="Times New Roman"/>
          <w:sz w:val="24"/>
          <w:szCs w:val="24"/>
        </w:rPr>
        <w:t xml:space="preserve">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 (в ред. Федерального закона </w:t>
      </w:r>
      <w:hyperlink r:id="rId8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</w:t>
      </w:r>
      <w:r>
        <w:rPr>
          <w:rFonts w:ascii="Times New Roman" w:hAnsi="Times New Roman"/>
          <w:sz w:val="24"/>
          <w:szCs w:val="24"/>
        </w:rPr>
        <w:t>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Педагогические, медицинские, социальные работники, психологи и другие специалисты, которые осуществляют функции по воспитани</w:t>
      </w:r>
      <w:r>
        <w:rPr>
          <w:rFonts w:ascii="Times New Roman" w:hAnsi="Times New Roman"/>
          <w:sz w:val="24"/>
          <w:szCs w:val="24"/>
        </w:rPr>
        <w:t>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</w:t>
      </w:r>
      <w:r>
        <w:rPr>
          <w:rFonts w:ascii="Times New Roman" w:hAnsi="Times New Roman"/>
          <w:sz w:val="24"/>
          <w:szCs w:val="24"/>
        </w:rPr>
        <w:t xml:space="preserve">нию защиты прав и законных интересов ребенка в государственных органах и органах местного самоуправления. (в ред. Федерального закона </w:t>
      </w:r>
      <w:hyperlink r:id="rId88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Общественн</w:t>
      </w:r>
      <w:r>
        <w:rPr>
          <w:rFonts w:ascii="Times New Roman" w:hAnsi="Times New Roman"/>
          <w:sz w:val="24"/>
          <w:szCs w:val="24"/>
        </w:rPr>
        <w:t xml:space="preserve">ые объединения (организации) и иные некоммерческие организации, в том числе российское движение детей и молодежи, могут осуществлять деятельность по подготовке ребенка к реализации им своих прав и исполнению обязанностей. (в ред. Федеральных законов </w:t>
      </w:r>
      <w:hyperlink r:id="rId89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0" w:history="1">
        <w:r>
          <w:rPr>
            <w:rFonts w:ascii="Times New Roman" w:hAnsi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8 - Утратила силу. (в ред. Федерального</w:t>
      </w:r>
      <w:r>
        <w:rPr>
          <w:rFonts w:ascii="Times New Roman" w:hAnsi="Times New Roman"/>
          <w:b/>
          <w:bCs/>
          <w:sz w:val="32"/>
          <w:szCs w:val="32"/>
        </w:rPr>
        <w:t xml:space="preserve"> закона </w:t>
      </w:r>
      <w:hyperlink r:id="rId9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9. Меры по защите прав ребенка при осуществлении деятельности в области его образования (в ред. Федерального закона </w:t>
      </w:r>
      <w:hyperlink r:id="rId92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02.07.2013 N 185-ФЗ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</w:t>
      </w:r>
      <w:r>
        <w:rPr>
          <w:rFonts w:ascii="Times New Roman" w:hAnsi="Times New Roman"/>
          <w:sz w:val="24"/>
          <w:szCs w:val="24"/>
        </w:rPr>
        <w:t>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</w:t>
      </w:r>
      <w:r>
        <w:rPr>
          <w:rFonts w:ascii="Times New Roman" w:hAnsi="Times New Roman"/>
          <w:sz w:val="24"/>
          <w:szCs w:val="24"/>
        </w:rPr>
        <w:t>ъединений, учреждаемых либо создаваемых политическими партиями, детских религиозных организаций.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</w:t>
      </w:r>
      <w:r>
        <w:rPr>
          <w:rFonts w:ascii="Times New Roman" w:hAnsi="Times New Roman"/>
          <w:sz w:val="24"/>
          <w:szCs w:val="24"/>
        </w:rPr>
        <w:t>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10. Обеспечение прав детей на охрану здоровья (в ред. Федерального закона </w:t>
      </w:r>
      <w:hyperlink r:id="rId9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</w:t>
      </w:r>
      <w:r>
        <w:rPr>
          <w:rFonts w:ascii="Times New Roman" w:hAnsi="Times New Roman"/>
          <w:sz w:val="24"/>
          <w:szCs w:val="24"/>
        </w:rPr>
        <w:t>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</w:t>
      </w:r>
      <w:r>
        <w:rPr>
          <w:rFonts w:ascii="Times New Roman" w:hAnsi="Times New Roman"/>
          <w:sz w:val="24"/>
          <w:szCs w:val="24"/>
        </w:rPr>
        <w:t xml:space="preserve">ное наблюдение, медицинскую реабилитацию детей-инвалидов и детей, страдающих хроническими заболеваниями, и санаторно-курортное лечение детей. (в ред. Федерального закона </w:t>
      </w:r>
      <w:hyperlink r:id="rId94" w:history="1">
        <w:r>
          <w:rPr>
            <w:rFonts w:ascii="Times New Roman" w:hAnsi="Times New Roman"/>
            <w:sz w:val="24"/>
            <w:szCs w:val="24"/>
            <w:u w:val="single"/>
          </w:rPr>
          <w:t>от 25</w:t>
        </w:r>
        <w:r>
          <w:rPr>
            <w:rFonts w:ascii="Times New Roman" w:hAnsi="Times New Roman"/>
            <w:sz w:val="24"/>
            <w:szCs w:val="24"/>
            <w:u w:val="single"/>
          </w:rPr>
          <w:t>.11.2013 N 317-ФЗ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10.1. Обеспечение прав детей на охрану здоровья от негативного воздействия сжиженных углеводородных газов и (или) их паров при использовании не по прямому назначению потенциально опасных газосодержащих товаров бытового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>назначе</w:t>
      </w:r>
      <w:r>
        <w:rPr>
          <w:rFonts w:ascii="Times New Roman" w:hAnsi="Times New Roman"/>
          <w:b/>
          <w:bCs/>
          <w:sz w:val="32"/>
          <w:szCs w:val="32"/>
        </w:rPr>
        <w:t xml:space="preserve">ния (в ред. Федерального закона </w:t>
      </w:r>
      <w:hyperlink r:id="rId95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30.11.2024 N 438-ФЗ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обеспечения прав детей на охрану здоровья от негативного воздействия сжиженных углеводородных газов и (или</w:t>
      </w:r>
      <w:r>
        <w:rPr>
          <w:rFonts w:ascii="Times New Roman" w:hAnsi="Times New Roman"/>
          <w:sz w:val="24"/>
          <w:szCs w:val="24"/>
        </w:rPr>
        <w:t>) их паров запрещается продажа (в том числе дистанционным способом) несовершеннолетним потенциально опасных газосодержащих товаров бытового назначения. Перечень потенциально опасных газосодержащих товаров бытового назначения и порядок его формирования уста</w:t>
      </w:r>
      <w:r>
        <w:rPr>
          <w:rFonts w:ascii="Times New Roman" w:hAnsi="Times New Roman"/>
          <w:sz w:val="24"/>
          <w:szCs w:val="24"/>
        </w:rPr>
        <w:t>навливаются Правительством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случае возникновения у лица, непосредственно реализующего потенциально опасные газосодержащие товары бытового назначения (далее - продавец), сомнения в достижении лицом, приобретающим потенциально опасн</w:t>
      </w:r>
      <w:r>
        <w:rPr>
          <w:rFonts w:ascii="Times New Roman" w:hAnsi="Times New Roman"/>
          <w:sz w:val="24"/>
          <w:szCs w:val="24"/>
        </w:rPr>
        <w:t xml:space="preserve">ые газосодержащие товары бытового назначения (далее - покупатель), совершеннолетия продавец обязан потребовать у покупателя документ, удостоверяющий его личность и позволяющий установить возраст покупателя, или проверить сведения, позволяющие удостоверить </w:t>
      </w:r>
      <w:r>
        <w:rPr>
          <w:rFonts w:ascii="Times New Roman" w:hAnsi="Times New Roman"/>
          <w:sz w:val="24"/>
          <w:szCs w:val="24"/>
        </w:rPr>
        <w:t>личность покупателя и установить возраст покупателя, при их предоставлении покупателем с использованием многофункционального сервиса обмена информацией либо в случае продажи потенциально опасных газосодержащих товаров бытового назначения дистанционным спос</w:t>
      </w:r>
      <w:r>
        <w:rPr>
          <w:rFonts w:ascii="Times New Roman" w:hAnsi="Times New Roman"/>
          <w:sz w:val="24"/>
          <w:szCs w:val="24"/>
        </w:rPr>
        <w:t>обом удостовериться в достижении покупателем совершеннолетия иным способом в порядке, установленном Правительством Российской Федерации. Перечень документов, удостоверяющих личность и позволяющих установить возраст покупателя, устанавливается уполномоченны</w:t>
      </w:r>
      <w:r>
        <w:rPr>
          <w:rFonts w:ascii="Times New Roman" w:hAnsi="Times New Roman"/>
          <w:sz w:val="24"/>
          <w:szCs w:val="24"/>
        </w:rPr>
        <w:t>м Правительством Российской Федерации федеральным органом исполнительной власти. (в ред. Федерального закона </w:t>
      </w:r>
      <w:hyperlink r:id="rId96" w:history="1">
        <w:r>
          <w:rPr>
            <w:rFonts w:ascii="Times New Roman" w:hAnsi="Times New Roman"/>
            <w:sz w:val="24"/>
            <w:szCs w:val="24"/>
            <w:u w:val="single"/>
          </w:rPr>
          <w:t>от 29.12.2025 N 569-ФЗ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Продавец обязан отказать покупателю в</w:t>
      </w:r>
      <w:r>
        <w:rPr>
          <w:rFonts w:ascii="Times New Roman" w:hAnsi="Times New Roman"/>
          <w:sz w:val="24"/>
          <w:szCs w:val="24"/>
        </w:rPr>
        <w:t xml:space="preserve"> продаже (в том числе дистанционным способом) потенциально опасных газосодержащих товаров бытового назначения, если в отношении покупателя имеются сомнения в достижении им совершеннолетия, но продавец не может в установленном порядке в этом удостовериться.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11. Защита прав и законных интересов детей в сфере профессиональной ориентации, профессионального обучения и занятости (в ред. Федерального закона </w:t>
      </w:r>
      <w:hyperlink r:id="rId9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02.07.2013 N 18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</w:t>
      </w:r>
      <w:r>
        <w:rPr>
          <w:rFonts w:ascii="Times New Roman" w:hAnsi="Times New Roman"/>
          <w:sz w:val="24"/>
          <w:szCs w:val="24"/>
        </w:rPr>
        <w:t xml:space="preserve">. (в ред. Федеральных законов </w:t>
      </w:r>
      <w:hyperlink r:id="rId98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9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</w:t>
      </w:r>
      <w:r>
        <w:rPr>
          <w:rFonts w:ascii="Times New Roman" w:hAnsi="Times New Roman"/>
          <w:sz w:val="24"/>
          <w:szCs w:val="24"/>
        </w:rPr>
        <w:t>чае приема на работу лиц в возрасте до 18 лет им гарантируются вознаграждение за труд, охрана труда, сокращенное рабочее время, отпуск. Указанным лицам предоставляются гарантии и льготы при совмещении работы с обучением, проведении ежегодного обязательного</w:t>
      </w:r>
      <w:r>
        <w:rPr>
          <w:rFonts w:ascii="Times New Roman" w:hAnsi="Times New Roman"/>
          <w:sz w:val="24"/>
          <w:szCs w:val="24"/>
        </w:rPr>
        <w:t xml:space="preserve"> медицинского осмотра, расторжении трудового договора и другие гарантии и льготы, установленные законодательством Российской Федерации. В отношении указанных лиц также может осуществляться резервирование отдельных видов работ (профессий) для трудоустройств</w:t>
      </w:r>
      <w:r>
        <w:rPr>
          <w:rFonts w:ascii="Times New Roman" w:hAnsi="Times New Roman"/>
          <w:sz w:val="24"/>
          <w:szCs w:val="24"/>
        </w:rPr>
        <w:t>а граждан, особо нуждающихся в социальной защите, или определение числа рабочих мест для трудоустройства таких граждан. (в ред. Федерального закона </w:t>
      </w:r>
      <w:hyperlink r:id="rId100" w:history="1">
        <w:r>
          <w:rPr>
            <w:rFonts w:ascii="Times New Roman" w:hAnsi="Times New Roman"/>
            <w:sz w:val="24"/>
            <w:szCs w:val="24"/>
            <w:u w:val="single"/>
          </w:rPr>
          <w:t>от 04.11.2025 N 408-ФЗ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Статья 12. Обеспечение прав детей на отдых и оздоровление (в ред. Федерального закона </w:t>
      </w:r>
      <w:hyperlink r:id="rId101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28.12.2016 N 465-ФЗ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целях повышения качества и безопасности отдыха и оздоровле</w:t>
      </w:r>
      <w:r>
        <w:rPr>
          <w:rFonts w:ascii="Times New Roman" w:hAnsi="Times New Roman"/>
          <w:sz w:val="24"/>
          <w:szCs w:val="24"/>
        </w:rPr>
        <w:t>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принятию нормативных правовых актов, регулирующих деятельность ор</w:t>
      </w:r>
      <w:r>
        <w:rPr>
          <w:rFonts w:ascii="Times New Roman" w:hAnsi="Times New Roman"/>
          <w:sz w:val="24"/>
          <w:szCs w:val="24"/>
        </w:rPr>
        <w:t>ганизаций отдыха 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созданию безопасных условий пребывания в организациях отдыха 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обеспечению максимальной доступности услуг организаций отдыха 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контролю за соблюдением требован</w:t>
      </w:r>
      <w:r>
        <w:rPr>
          <w:rFonts w:ascii="Times New Roman" w:hAnsi="Times New Roman"/>
          <w:sz w:val="24"/>
          <w:szCs w:val="24"/>
        </w:rPr>
        <w:t>ий законодательства в сфере организации отдыха и оздоровления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созданию условий для организации воспитания детей в организациях отдыха детей и их оздоровления; (в ред. Федерального закона </w:t>
      </w:r>
      <w:hyperlink r:id="rId102" w:history="1">
        <w:r>
          <w:rPr>
            <w:rFonts w:ascii="Times New Roman" w:hAnsi="Times New Roman"/>
            <w:sz w:val="24"/>
            <w:szCs w:val="24"/>
            <w:u w:val="single"/>
          </w:rPr>
          <w:t>от 14.07.2022 N 262-ФЗ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созданию равного доступа к отдыху и оздоровлению детей-инвалидов и детей с ограниченными возможностями здоровья. (в ред. Федерального закона </w:t>
      </w:r>
      <w:hyperlink r:id="rId103" w:history="1">
        <w:r>
          <w:rPr>
            <w:rFonts w:ascii="Times New Roman" w:hAnsi="Times New Roman"/>
            <w:sz w:val="24"/>
            <w:szCs w:val="24"/>
            <w:u w:val="single"/>
          </w:rPr>
          <w:t>от 04.08.2023 N 475-ФЗ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целях повышения качества и безопасности отдыха и оздоровления детей организация отдыха детей и их оздоровления обязана: (в ред. Федерального закона </w:t>
      </w:r>
      <w:hyperlink r:id="rId104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Нормативные правовые акты РФ, принятие которых предусмотрено абзацем вторым пункта 2 статьи 12 (в редакции Федерального закона </w:t>
      </w:r>
      <w:hyperlink r:id="rId105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28</w:t>
        </w:r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.12.2024 N 543-ФЗ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), вступают в силу в сроки, предусмотренные в указанных нормативных правовых актах (</w:t>
      </w:r>
      <w:hyperlink r:id="rId10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2 Федерального закона от 28.12.2024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543-ФЗ).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</w:t>
      </w:r>
      <w:r>
        <w:rPr>
          <w:rFonts w:ascii="Times New Roman" w:hAnsi="Times New Roman"/>
          <w:sz w:val="24"/>
          <w:szCs w:val="24"/>
        </w:rPr>
        <w:t>ь безопасные условия пребывания в ней детей, в том числе детей-инвалидов и детей с ограниченными возможностями здоровья (в случае направления данных категорий детей в организацию отдыха детей и их оздоровления), присмотра и ухода за детьми; обеспечивать их</w:t>
      </w:r>
      <w:r>
        <w:rPr>
          <w:rFonts w:ascii="Times New Roman" w:hAnsi="Times New Roman"/>
          <w:sz w:val="24"/>
          <w:szCs w:val="24"/>
        </w:rPr>
        <w:t xml:space="preserve">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</w:t>
      </w:r>
      <w:r>
        <w:rPr>
          <w:rFonts w:ascii="Times New Roman" w:hAnsi="Times New Roman"/>
          <w:sz w:val="24"/>
          <w:szCs w:val="24"/>
        </w:rPr>
        <w:t>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</w:t>
      </w:r>
      <w:r>
        <w:rPr>
          <w:rFonts w:ascii="Times New Roman" w:hAnsi="Times New Roman"/>
          <w:sz w:val="24"/>
          <w:szCs w:val="24"/>
        </w:rPr>
        <w:t>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</w:t>
      </w:r>
      <w:r>
        <w:rPr>
          <w:rFonts w:ascii="Times New Roman" w:hAnsi="Times New Roman"/>
          <w:sz w:val="24"/>
          <w:szCs w:val="24"/>
        </w:rPr>
        <w:t>ния о соответствии деятельности, осуществляемой организацией отдыха детей и их оздоровления, санитарно-эпидемиологическим требованиям; обеспечивать создание и ведение своего официального сайта в сети "Интернет" в соответствии с его примерной структурой и ф</w:t>
      </w:r>
      <w:r>
        <w:rPr>
          <w:rFonts w:ascii="Times New Roman" w:hAnsi="Times New Roman"/>
          <w:sz w:val="24"/>
          <w:szCs w:val="24"/>
        </w:rPr>
        <w:t xml:space="preserve">орматом предоставления информации, утвержденными федеральным органом исполнительной власти, уполномоченным </w:t>
      </w:r>
      <w:r>
        <w:rPr>
          <w:rFonts w:ascii="Times New Roman" w:hAnsi="Times New Roman"/>
          <w:sz w:val="24"/>
          <w:szCs w:val="24"/>
        </w:rPr>
        <w:lastRenderedPageBreak/>
        <w:t>Правительством Российской Федерации в сфере организации отдыха и оздоровления детей; утверждать программу воспитательной работы и календарный план во</w:t>
      </w:r>
      <w:r>
        <w:rPr>
          <w:rFonts w:ascii="Times New Roman" w:hAnsi="Times New Roman"/>
          <w:sz w:val="24"/>
          <w:szCs w:val="24"/>
        </w:rPr>
        <w:t>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</w:t>
      </w:r>
      <w:r>
        <w:rPr>
          <w:rFonts w:ascii="Times New Roman" w:hAnsi="Times New Roman"/>
          <w:sz w:val="24"/>
          <w:szCs w:val="24"/>
        </w:rPr>
        <w:t xml:space="preserve">льной работы, утвержденными федеральным органом исполнительной власти, уполномоченным Правительством Российской Федерации в сфере организации отдыха и оздоровления детей; (в ред. Федерального закона </w:t>
      </w:r>
      <w:hyperlink r:id="rId107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/>
            <w:sz w:val="24"/>
            <w:szCs w:val="24"/>
            <w:u w:val="single"/>
          </w:rPr>
          <w:t>от 04.08.2023 N 475-ФЗ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09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</w:t>
        </w:r>
        <w:r>
          <w:rPr>
            <w:rFonts w:ascii="Times New Roman" w:hAnsi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 (в ред. Федеральн</w:t>
      </w:r>
      <w:r>
        <w:rPr>
          <w:rFonts w:ascii="Times New Roman" w:hAnsi="Times New Roman"/>
          <w:sz w:val="24"/>
          <w:szCs w:val="24"/>
        </w:rPr>
        <w:t xml:space="preserve">ого закона </w:t>
      </w:r>
      <w:hyperlink r:id="rId110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исполнять иные обязанности, установленные законодательством Российской Федерации. (в ред. Федерального закона </w:t>
      </w:r>
      <w:hyperlink r:id="rId111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 (в ред. Федерального зак</w:t>
      </w:r>
      <w:r>
        <w:rPr>
          <w:rFonts w:ascii="Times New Roman" w:hAnsi="Times New Roman"/>
          <w:sz w:val="24"/>
          <w:szCs w:val="24"/>
        </w:rPr>
        <w:t xml:space="preserve">она </w:t>
      </w:r>
      <w:hyperlink r:id="rId112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Правила нахождения на территории организации отдыха детей и их оздоровления устанавливаются организацией отдыха детей и их оздоровления и дов</w:t>
      </w:r>
      <w:r>
        <w:rPr>
          <w:rFonts w:ascii="Times New Roman" w:hAnsi="Times New Roman"/>
          <w:sz w:val="24"/>
          <w:szCs w:val="24"/>
        </w:rPr>
        <w:t>одятся до сведения граждан путем размещения на официальном сайте организации отдыха детей и их оздоровления в информационно-телекоммуникационной сети "Интернет", в иных доступных местах на территории организации отдыха детей и их оздоровления. (в ред. Феде</w:t>
      </w:r>
      <w:r>
        <w:rPr>
          <w:rFonts w:ascii="Times New Roman" w:hAnsi="Times New Roman"/>
          <w:sz w:val="24"/>
          <w:szCs w:val="24"/>
        </w:rPr>
        <w:t xml:space="preserve">рального закона </w:t>
      </w:r>
      <w:hyperlink r:id="rId113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нахождения на территории организации отдыха детей и их оздоровления включают в себя: (в ред. Федерального закона </w:t>
      </w:r>
      <w:hyperlink r:id="rId114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обособленного</w:t>
      </w:r>
      <w:r>
        <w:rPr>
          <w:rFonts w:ascii="Times New Roman" w:hAnsi="Times New Roman"/>
          <w:sz w:val="24"/>
          <w:szCs w:val="24"/>
        </w:rPr>
        <w:t xml:space="preserve">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отдыха дет</w:t>
      </w:r>
      <w:r>
        <w:rPr>
          <w:rFonts w:ascii="Times New Roman" w:hAnsi="Times New Roman"/>
          <w:sz w:val="24"/>
          <w:szCs w:val="24"/>
        </w:rPr>
        <w:t xml:space="preserve">ей и их оздоровления, а также расположенного вне границ территории организации отдыха детей и их оздоровления водного объекта; (в ред. Федерального закона </w:t>
      </w:r>
      <w:hyperlink r:id="rId115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доступа к расположенным на территории организации отдыха детей и их оздоровления водному объекту или его части, земельному участку в пределах береговой полосы водного объекта в случае предоставления соответствующей организации в установлен</w:t>
      </w:r>
      <w:r>
        <w:rPr>
          <w:rFonts w:ascii="Times New Roman" w:hAnsi="Times New Roman"/>
          <w:sz w:val="24"/>
          <w:szCs w:val="24"/>
        </w:rPr>
        <w:t xml:space="preserve">ном законом порядке водных объектов и земельных участков в пределах береговой полосы; (в ред. Федерального закона </w:t>
      </w:r>
      <w:hyperlink r:id="rId116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поведения на территории орга</w:t>
      </w:r>
      <w:r>
        <w:rPr>
          <w:rFonts w:ascii="Times New Roman" w:hAnsi="Times New Roman"/>
          <w:sz w:val="24"/>
          <w:szCs w:val="24"/>
        </w:rPr>
        <w:t xml:space="preserve">низации отдыха детей и их оздоровления и на объектах, которые расположены на территории организации отдыха детей и их оздоровления; (в ред. Федерального закона </w:t>
      </w:r>
      <w:hyperlink r:id="rId117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03.04.2023 N </w:t>
        </w:r>
        <w:r>
          <w:rPr>
            <w:rFonts w:ascii="Times New Roman" w:hAnsi="Times New Roman"/>
            <w:sz w:val="24"/>
            <w:szCs w:val="24"/>
            <w:u w:val="single"/>
          </w:rPr>
          <w:t>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иную необходимую для безопасного пребывания детей информацию. (в ред. Федерального закона </w:t>
      </w:r>
      <w:hyperlink r:id="rId118" w:history="1">
        <w:r>
          <w:rPr>
            <w:rFonts w:ascii="Times New Roman" w:hAnsi="Times New Roman"/>
            <w:sz w:val="24"/>
            <w:szCs w:val="24"/>
            <w:u w:val="single"/>
          </w:rPr>
          <w:t>от 03.04.2023 N 96-ФЗ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2.3. В организациях отдыха детей и их оздоровления</w:t>
      </w:r>
      <w:r>
        <w:rPr>
          <w:rFonts w:ascii="Times New Roman" w:hAnsi="Times New Roman"/>
          <w:sz w:val="24"/>
          <w:szCs w:val="24"/>
        </w:rPr>
        <w:t xml:space="preserve"> в соответствии с программой воспитательной работы и календарным планом воспитательной работы проводятся родительские дни, мероприятия по воспитанию детей, направленные на развитие личности, формирование у детей трудолюбия, ответственного отношения к труду</w:t>
      </w:r>
      <w:r>
        <w:rPr>
          <w:rFonts w:ascii="Times New Roman" w:hAnsi="Times New Roman"/>
          <w:sz w:val="24"/>
          <w:szCs w:val="24"/>
        </w:rPr>
        <w:t xml:space="preserve"> и его результатам, создание условий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</w:t>
      </w:r>
      <w:r>
        <w:rPr>
          <w:rFonts w:ascii="Times New Roman" w:hAnsi="Times New Roman"/>
          <w:sz w:val="24"/>
          <w:szCs w:val="24"/>
        </w:rPr>
        <w:t xml:space="preserve">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>
        <w:rPr>
          <w:rFonts w:ascii="Times New Roman" w:hAnsi="Times New Roman"/>
          <w:sz w:val="24"/>
          <w:szCs w:val="24"/>
        </w:rPr>
        <w:t xml:space="preserve"> наследию и традициям многонационального народа Российской Федерации, природе и окружающей среде. (в ред. Федерального закона </w:t>
      </w:r>
      <w:hyperlink r:id="rId119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Общественный контроль</w:t>
      </w:r>
      <w:r>
        <w:rPr>
          <w:rFonts w:ascii="Times New Roman" w:hAnsi="Times New Roman"/>
          <w:sz w:val="24"/>
          <w:szCs w:val="24"/>
        </w:rPr>
        <w:t xml:space="preserve">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законом </w:t>
      </w:r>
      <w:hyperlink r:id="rId12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21 </w:t>
        </w:r>
        <w:r>
          <w:rPr>
            <w:rFonts w:ascii="Times New Roman" w:hAnsi="Times New Roman"/>
            <w:sz w:val="24"/>
            <w:szCs w:val="24"/>
            <w:u w:val="single"/>
          </w:rPr>
          <w:t>июля 2014 года N 212-ФЗ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</w:t>
      </w:r>
      <w:r>
        <w:rPr>
          <w:rFonts w:ascii="Times New Roman" w:hAnsi="Times New Roman"/>
          <w:sz w:val="24"/>
          <w:szCs w:val="24"/>
        </w:rPr>
        <w:t>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Обращения родителей (лиц, их заменяющих) по вопросам организации отдыха и оздоровления детей,</w:t>
      </w:r>
      <w:r>
        <w:rPr>
          <w:rFonts w:ascii="Times New Roman" w:hAnsi="Times New Roman"/>
          <w:sz w:val="24"/>
          <w:szCs w:val="24"/>
        </w:rPr>
        <w:t xml:space="preserve">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</w:t>
      </w:r>
      <w:r>
        <w:rPr>
          <w:rFonts w:ascii="Times New Roman" w:hAnsi="Times New Roman"/>
          <w:sz w:val="24"/>
          <w:szCs w:val="24"/>
        </w:rPr>
        <w:t xml:space="preserve">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</w:t>
      </w:r>
      <w:r>
        <w:rPr>
          <w:rFonts w:ascii="Times New Roman" w:hAnsi="Times New Roman"/>
          <w:sz w:val="24"/>
          <w:szCs w:val="24"/>
        </w:rPr>
        <w:t>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</w:t>
      </w:r>
      <w:r>
        <w:rPr>
          <w:rFonts w:ascii="Times New Roman" w:hAnsi="Times New Roman"/>
          <w:sz w:val="24"/>
          <w:szCs w:val="24"/>
        </w:rPr>
        <w:t xml:space="preserve">а обращение, установленные Федеральным законом </w:t>
      </w:r>
      <w:hyperlink r:id="rId121" w:history="1">
        <w:r>
          <w:rPr>
            <w:rFonts w:ascii="Times New Roman" w:hAnsi="Times New Roman"/>
            <w:sz w:val="24"/>
            <w:szCs w:val="24"/>
            <w:u w:val="single"/>
          </w:rPr>
          <w:t>от 2 мая 2006 года N 59-ФЗ</w:t>
        </w:r>
      </w:hyperlink>
      <w:r>
        <w:rPr>
          <w:rFonts w:ascii="Times New Roman" w:hAnsi="Times New Roman"/>
          <w:sz w:val="24"/>
          <w:szCs w:val="24"/>
        </w:rPr>
        <w:t xml:space="preserve"> "О порядке рассмотрения обращений граждан Российской Федерации". (в ред. Федерального закона </w:t>
      </w:r>
      <w:hyperlink r:id="rId122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Равный доступ к отдыху и оздоровлению детей-инвалидов и детей с ограниченными возможностями здоровья обеспечивается в том числе посредством ежегодного уста</w:t>
      </w:r>
      <w:r>
        <w:rPr>
          <w:rFonts w:ascii="Times New Roman" w:hAnsi="Times New Roman"/>
          <w:sz w:val="24"/>
          <w:szCs w:val="24"/>
        </w:rPr>
        <w:t>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оздоровления, обеспечивающей потребность в отдыхе и оздоровлении данной категории детей. (в ред.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3" w:history="1">
        <w:r>
          <w:rPr>
            <w:rFonts w:ascii="Times New Roman" w:hAnsi="Times New Roman"/>
            <w:sz w:val="24"/>
            <w:szCs w:val="24"/>
            <w:u w:val="single"/>
          </w:rPr>
          <w:t>от 04.08.2023 N 475-ФЗ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</w:t>
      </w:r>
      <w:r>
        <w:rPr>
          <w:rFonts w:ascii="Times New Roman" w:hAnsi="Times New Roman"/>
          <w:b/>
          <w:bCs/>
          <w:sz w:val="32"/>
          <w:szCs w:val="32"/>
        </w:rPr>
        <w:t xml:space="preserve">ти субъектов Российской Федерации, органов местного самоуправления в сфере организации отдыха и оздоровления детей (в ред.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 xml:space="preserve">Федерального закона </w:t>
      </w:r>
      <w:hyperlink r:id="rId12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28.12.2016 N 465-ФЗ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Нормат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ивные правовые акты РФ, принятие которых предусмотрено пунктом 1 статьи 12.1 (в редакции Федерального закона </w:t>
      </w:r>
      <w:hyperlink r:id="rId125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), вступают в силу в сроки, предусмотренные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в указанных нормативных правовых актах (</w:t>
      </w:r>
      <w:hyperlink r:id="rId12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статьи 2 Федерального закона от 28.12.2024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543-ФЗ).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 полномочиям федерального органа исполнительной власти, уполномочен</w:t>
      </w:r>
      <w:r>
        <w:rPr>
          <w:rFonts w:ascii="Times New Roman" w:hAnsi="Times New Roman"/>
          <w:sz w:val="24"/>
          <w:szCs w:val="24"/>
        </w:rPr>
        <w:t>ного Правительством Российской Федерации, в сфере организации отдыха и оздоровления детей относятся: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</w:t>
      </w:r>
      <w:r>
        <w:rPr>
          <w:rFonts w:ascii="Times New Roman" w:hAnsi="Times New Roman"/>
          <w:sz w:val="24"/>
          <w:szCs w:val="24"/>
        </w:rPr>
        <w:t>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</w:t>
      </w:r>
      <w:r>
        <w:rPr>
          <w:rFonts w:ascii="Times New Roman" w:hAnsi="Times New Roman"/>
          <w:sz w:val="24"/>
          <w:szCs w:val="24"/>
        </w:rPr>
        <w:t>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примерных положений об организациях отдыха 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издание методических рекомендаций по обеспечению организации отдыха и оздоровления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шестой. - Утратил силу. (в ред. Федерального закона </w:t>
      </w:r>
      <w:hyperlink r:id="rId127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утверждение примерной формы договора об организации отдыха и оздоровления ребенка; (в ред. Федерального закона </w:t>
      </w:r>
      <w:hyperlink r:id="rId128" w:history="1">
        <w:r>
          <w:rPr>
            <w:rFonts w:ascii="Times New Roman" w:hAnsi="Times New Roman"/>
            <w:sz w:val="24"/>
            <w:szCs w:val="24"/>
            <w:u w:val="single"/>
          </w:rPr>
          <w:t>от 18.04.2018 N 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</w:t>
      </w:r>
      <w:r>
        <w:rPr>
          <w:rFonts w:ascii="Times New Roman" w:hAnsi="Times New Roman"/>
          <w:sz w:val="24"/>
          <w:szCs w:val="24"/>
        </w:rPr>
        <w:t xml:space="preserve">низаций отдыха детей и их оздоровления; (в ред. Федерального закона </w:t>
      </w:r>
      <w:hyperlink r:id="rId129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совместно с федеральным органом исполнительной власти, уполномоченным</w:t>
      </w:r>
      <w:r>
        <w:rPr>
          <w:rFonts w:ascii="Times New Roman" w:hAnsi="Times New Roman"/>
          <w:sz w:val="24"/>
          <w:szCs w:val="24"/>
        </w:rPr>
        <w:t xml:space="preserve">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</w:t>
      </w:r>
      <w:r>
        <w:rPr>
          <w:rFonts w:ascii="Times New Roman" w:hAnsi="Times New Roman"/>
          <w:sz w:val="24"/>
          <w:szCs w:val="24"/>
        </w:rPr>
        <w:t>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</w:t>
      </w:r>
      <w:r>
        <w:rPr>
          <w:rFonts w:ascii="Times New Roman" w:hAnsi="Times New Roman"/>
          <w:sz w:val="24"/>
          <w:szCs w:val="24"/>
        </w:rPr>
        <w:t xml:space="preserve">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мероприятий; (в ред. Федерального закона </w:t>
      </w:r>
      <w:hyperlink r:id="rId130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федеральной программы воспитательной работы для организаций отдыха детей и их оздоровления и календарного плана воспитательной работы; (в ред. Федерального зако</w:t>
      </w:r>
      <w:r>
        <w:rPr>
          <w:rFonts w:ascii="Times New Roman" w:hAnsi="Times New Roman"/>
          <w:sz w:val="24"/>
          <w:szCs w:val="24"/>
        </w:rPr>
        <w:t xml:space="preserve">на </w:t>
      </w:r>
      <w:hyperlink r:id="rId131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примерной структуры официального сайта организации отдыха детей и их оздоровления в сети "Интернет" и формата предоставления информации</w:t>
      </w:r>
      <w:r>
        <w:rPr>
          <w:rFonts w:ascii="Times New Roman" w:hAnsi="Times New Roman"/>
          <w:sz w:val="24"/>
          <w:szCs w:val="24"/>
        </w:rPr>
        <w:t xml:space="preserve">. (в ред. Федерального закона </w:t>
      </w:r>
      <w:hyperlink r:id="rId132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 полномочиям уполномоченного органа исполнительной власти субъекта Российской </w:t>
      </w:r>
      <w:r>
        <w:rPr>
          <w:rFonts w:ascii="Times New Roman" w:hAnsi="Times New Roman"/>
          <w:sz w:val="24"/>
          <w:szCs w:val="24"/>
        </w:rPr>
        <w:lastRenderedPageBreak/>
        <w:t>Федерации в сфере организации отдыха и</w:t>
      </w:r>
      <w:r>
        <w:rPr>
          <w:rFonts w:ascii="Times New Roman" w:hAnsi="Times New Roman"/>
          <w:sz w:val="24"/>
          <w:szCs w:val="24"/>
        </w:rPr>
        <w:t xml:space="preserve"> оздоровления детей относятся: (в ред. Федерального закона </w:t>
      </w:r>
      <w:hyperlink r:id="rId133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на территории субъекта Российской Федерации основ государственной политики в сфе</w:t>
      </w:r>
      <w:r>
        <w:rPr>
          <w:rFonts w:ascii="Times New Roman" w:hAnsi="Times New Roman"/>
          <w:sz w:val="24"/>
          <w:szCs w:val="24"/>
        </w:rPr>
        <w:t xml:space="preserve">ре организации отдыха и оздоровления детей, включая обеспечение безопасности их жизни и здоровья; (в ред. Федерального закона </w:t>
      </w:r>
      <w:hyperlink r:id="rId134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порядка фор</w:t>
      </w:r>
      <w:r>
        <w:rPr>
          <w:rFonts w:ascii="Times New Roman" w:hAnsi="Times New Roman"/>
          <w:sz w:val="24"/>
          <w:szCs w:val="24"/>
        </w:rPr>
        <w:t>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</w:t>
      </w:r>
      <w:r>
        <w:rPr>
          <w:rFonts w:ascii="Times New Roman" w:hAnsi="Times New Roman"/>
          <w:sz w:val="24"/>
          <w:szCs w:val="24"/>
        </w:rPr>
        <w:t xml:space="preserve">твии с общими принципами формирования и ведения реестра организаций отдыха детей и их оздоровления; (в ред. Федерального закона </w:t>
      </w:r>
      <w:hyperlink r:id="rId135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ведение</w:t>
      </w:r>
      <w:r>
        <w:rPr>
          <w:rFonts w:ascii="Times New Roman" w:hAnsi="Times New Roman"/>
          <w:sz w:val="24"/>
          <w:szCs w:val="24"/>
        </w:rPr>
        <w:t xml:space="preserve"> реестра организаций отдыха детей и их оздоровления, а также его размещение на официальном сайте этого органа в сети "Интернет"; (в ред. Федерального закона </w:t>
      </w:r>
      <w:hyperlink r:id="rId136" w:history="1">
        <w:r>
          <w:rPr>
            <w:rFonts w:ascii="Times New Roman" w:hAnsi="Times New Roman"/>
            <w:sz w:val="24"/>
            <w:szCs w:val="24"/>
            <w:u w:val="single"/>
          </w:rPr>
          <w:t>от 16.10.2019 N 336-</w:t>
        </w:r>
        <w:r>
          <w:rPr>
            <w:rFonts w:ascii="Times New Roman" w:hAnsi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в пределах своих полномочий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</w:t>
      </w:r>
      <w:r>
        <w:rPr>
          <w:rFonts w:ascii="Times New Roman" w:hAnsi="Times New Roman"/>
          <w:sz w:val="24"/>
          <w:szCs w:val="24"/>
        </w:rPr>
        <w:t xml:space="preserve">оровления; (в ред. Федеральных законов </w:t>
      </w:r>
      <w:hyperlink r:id="rId137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</w:t>
      </w:r>
      <w:r>
        <w:rPr>
          <w:rFonts w:ascii="Times New Roman" w:hAnsi="Times New Roman"/>
          <w:sz w:val="24"/>
          <w:szCs w:val="24"/>
        </w:rPr>
        <w:t>спечение координации деятельности органов исполнительной власти субъекта Российской Федерации, осуществляющих государственный контроль (надзор) в сфере образования, территориальных органов федеральных органов исполнительной власти, осуществляющих федеральн</w:t>
      </w:r>
      <w:r>
        <w:rPr>
          <w:rFonts w:ascii="Times New Roman" w:hAnsi="Times New Roman"/>
          <w:sz w:val="24"/>
          <w:szCs w:val="24"/>
        </w:rPr>
        <w:t>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</w:t>
      </w:r>
      <w:r>
        <w:rPr>
          <w:rFonts w:ascii="Times New Roman" w:hAnsi="Times New Roman"/>
          <w:sz w:val="24"/>
          <w:szCs w:val="24"/>
        </w:rPr>
        <w:t>й санитарно-эпидемиологический контроль (надзор), федеральный государственный пожарный надзор, федеральный государственный контроль (надзор) качества и безопасности медицинской деятельности, а также обеспечивающих безопасность людей на водных объектах, орг</w:t>
      </w:r>
      <w:r>
        <w:rPr>
          <w:rFonts w:ascii="Times New Roman" w:hAnsi="Times New Roman"/>
          <w:sz w:val="24"/>
          <w:szCs w:val="24"/>
        </w:rPr>
        <w:t xml:space="preserve">анов местного самоуправления в сфере организации отдыха и оздоровления детей, общественных организаций и объединений; (в ред. Федерального закона </w:t>
      </w:r>
      <w:hyperlink r:id="rId139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</w:t>
      </w:r>
      <w:r>
        <w:rPr>
          <w:rFonts w:ascii="Times New Roman" w:hAnsi="Times New Roman"/>
          <w:sz w:val="24"/>
          <w:szCs w:val="24"/>
        </w:rPr>
        <w:t>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 (в ред. Федерального закон</w:t>
      </w:r>
      <w:r>
        <w:rPr>
          <w:rFonts w:ascii="Times New Roman" w:hAnsi="Times New Roman"/>
          <w:sz w:val="24"/>
          <w:szCs w:val="24"/>
        </w:rPr>
        <w:t xml:space="preserve">а </w:t>
      </w:r>
      <w:hyperlink r:id="rId140" w:history="1">
        <w:r>
          <w:rPr>
            <w:rFonts w:ascii="Times New Roman" w:hAnsi="Times New Roman"/>
            <w:sz w:val="24"/>
            <w:szCs w:val="24"/>
            <w:u w:val="single"/>
          </w:rPr>
          <w:t>от 16.10.2019 N 336-ФЗ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организационное сопровождение деятельности межведомственной комиссии по вопросам организации отдыха и оздоровления детей; (в ред. Федерального закон</w:t>
      </w:r>
      <w:r>
        <w:rPr>
          <w:rFonts w:ascii="Times New Roman" w:hAnsi="Times New Roman"/>
          <w:sz w:val="24"/>
          <w:szCs w:val="24"/>
        </w:rPr>
        <w:t xml:space="preserve">а </w:t>
      </w:r>
      <w:hyperlink r:id="rId141" w:history="1">
        <w:r>
          <w:rPr>
            <w:rFonts w:ascii="Times New Roman" w:hAnsi="Times New Roman"/>
            <w:sz w:val="24"/>
            <w:szCs w:val="24"/>
            <w:u w:val="single"/>
          </w:rPr>
          <w:t>от 27.12.2019 N 514-ФЗ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предложений межведомственной комиссии по вопросам организации отдыха и оздоровления детей об исключении организаций отдыха детей и их </w:t>
      </w:r>
      <w:r>
        <w:rPr>
          <w:rFonts w:ascii="Times New Roman" w:hAnsi="Times New Roman"/>
          <w:sz w:val="24"/>
          <w:szCs w:val="24"/>
        </w:rPr>
        <w:t xml:space="preserve">оздоровления из реестра организаций отдыха детей и их оздоровления; (в ред. Федерального закона </w:t>
      </w:r>
      <w:hyperlink r:id="rId142" w:history="1">
        <w:r>
          <w:rPr>
            <w:rFonts w:ascii="Times New Roman" w:hAnsi="Times New Roman"/>
            <w:sz w:val="24"/>
            <w:szCs w:val="24"/>
            <w:u w:val="single"/>
          </w:rPr>
          <w:t>от 27.12.2019 N 514-ФЗ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выполнения квоты в государственных и муни</w:t>
      </w:r>
      <w:r>
        <w:rPr>
          <w:rFonts w:ascii="Times New Roman" w:hAnsi="Times New Roman"/>
          <w:sz w:val="24"/>
          <w:szCs w:val="24"/>
        </w:rPr>
        <w:t xml:space="preserve">ципальных организациях отдыха детей и их оздоровления для детей-инвалидов и детей с ограниченными возможностями здоровья в порядке, установленном высшим исполнительным органом субъекта Российской </w:t>
      </w:r>
      <w:r>
        <w:rPr>
          <w:rFonts w:ascii="Times New Roman" w:hAnsi="Times New Roman"/>
          <w:sz w:val="24"/>
          <w:szCs w:val="24"/>
        </w:rPr>
        <w:lastRenderedPageBreak/>
        <w:t xml:space="preserve">Федерации. (в ред. Федерального закона </w:t>
      </w:r>
      <w:hyperlink r:id="rId143" w:history="1">
        <w:r>
          <w:rPr>
            <w:rFonts w:ascii="Times New Roman" w:hAnsi="Times New Roman"/>
            <w:sz w:val="24"/>
            <w:szCs w:val="24"/>
            <w:u w:val="single"/>
          </w:rPr>
          <w:t>от 04.08.2023 N 475-ФЗ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</w:t>
      </w:r>
      <w:r>
        <w:rPr>
          <w:rFonts w:ascii="Times New Roman" w:hAnsi="Times New Roman"/>
          <w:sz w:val="24"/>
          <w:szCs w:val="24"/>
        </w:rPr>
        <w:t>ности их жизни и здоровья.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 (в ред. Федерального закона </w:t>
      </w:r>
      <w:hyperlink r:id="rId144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</w:t>
      </w:r>
      <w:r>
        <w:rPr>
          <w:rFonts w:ascii="Times New Roman" w:hAnsi="Times New Roman"/>
          <w:sz w:val="24"/>
          <w:szCs w:val="24"/>
        </w:rPr>
        <w:t>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</w:t>
      </w:r>
      <w:r>
        <w:rPr>
          <w:rFonts w:ascii="Times New Roman" w:hAnsi="Times New Roman"/>
          <w:sz w:val="24"/>
          <w:szCs w:val="24"/>
        </w:rPr>
        <w:t>ии в сфере организации отдыха и оздоровления детей сведений, предусмотренных пунктом 2 настоящей статьи.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</w:t>
      </w:r>
      <w:r>
        <w:rPr>
          <w:rFonts w:ascii="Times New Roman" w:hAnsi="Times New Roman"/>
          <w:sz w:val="24"/>
          <w:szCs w:val="24"/>
        </w:rPr>
        <w:t>сийской Федерации в сфере организации отдыха и оздоровления детей следующие сведения: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учредительных документов организа</w:t>
      </w:r>
      <w:r>
        <w:rPr>
          <w:rFonts w:ascii="Times New Roman" w:hAnsi="Times New Roman"/>
          <w:sz w:val="24"/>
          <w:szCs w:val="24"/>
        </w:rPr>
        <w:t>ции отдыха детей и их оздоровления, заверенные в установленном порядке;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</w:t>
      </w:r>
      <w:r>
        <w:rPr>
          <w:rFonts w:ascii="Times New Roman" w:hAnsi="Times New Roman"/>
          <w:sz w:val="24"/>
          <w:szCs w:val="24"/>
        </w:rPr>
        <w:t>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(место нахождения) организации отдыха детей и их оздоров</w:t>
      </w:r>
      <w:r>
        <w:rPr>
          <w:rFonts w:ascii="Times New Roman" w:hAnsi="Times New Roman"/>
          <w:sz w:val="24"/>
          <w:szCs w:val="24"/>
        </w:rPr>
        <w:t xml:space="preserve">ления, в том числе фактический адрес, контактный телефон, адреса электронной почты и официального сайта в сети "Интернет"; (в ред. Федерального закона </w:t>
      </w:r>
      <w:hyperlink r:id="rId145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организационно-правовая форма и тип организации отдыха детей и их оздоровления;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идентификационный номер налогоплательщика;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оказываемые организацией отдыха детей и их оздоровления услуги по организации отдыха и оздоровления детей, в том числе по размещению</w:t>
      </w:r>
      <w:r>
        <w:rPr>
          <w:rFonts w:ascii="Times New Roman" w:hAnsi="Times New Roman"/>
          <w:sz w:val="24"/>
          <w:szCs w:val="24"/>
        </w:rPr>
        <w:t>, проживанию, питанию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санитарно-эпиде</w:t>
      </w:r>
      <w:r>
        <w:rPr>
          <w:rFonts w:ascii="Times New Roman" w:hAnsi="Times New Roman"/>
          <w:sz w:val="24"/>
          <w:szCs w:val="24"/>
        </w:rPr>
        <w:t xml:space="preserve">миологического заключения о соответствии деятельности в сфере организации отдыха и оздоровления детей, осуществляемой </w:t>
      </w:r>
      <w:r>
        <w:rPr>
          <w:rFonts w:ascii="Times New Roman" w:hAnsi="Times New Roman"/>
          <w:sz w:val="24"/>
          <w:szCs w:val="24"/>
        </w:rPr>
        <w:lastRenderedPageBreak/>
        <w:t>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</w:t>
      </w:r>
      <w:r>
        <w:rPr>
          <w:rFonts w:ascii="Times New Roman" w:hAnsi="Times New Roman"/>
          <w:sz w:val="24"/>
          <w:szCs w:val="24"/>
        </w:rPr>
        <w:t>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лицензии на медицинскую деятельность либо договора об оказании мед</w:t>
      </w:r>
      <w:r>
        <w:rPr>
          <w:rFonts w:ascii="Times New Roman" w:hAnsi="Times New Roman"/>
          <w:sz w:val="24"/>
          <w:szCs w:val="24"/>
        </w:rPr>
        <w:t>ицинской помощи, заключаемого между организацией отдыха детей и их оздоровления и медицинской организацией;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</w:t>
      </w:r>
      <w:r>
        <w:rPr>
          <w:rFonts w:ascii="Times New Roman" w:hAnsi="Times New Roman"/>
          <w:sz w:val="24"/>
          <w:szCs w:val="24"/>
        </w:rPr>
        <w:t>ным и дополнительным общеобразовательным программам, основным программам профессионального обучения);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</w:t>
      </w:r>
      <w:r>
        <w:rPr>
          <w:rFonts w:ascii="Times New Roman" w:hAnsi="Times New Roman"/>
          <w:sz w:val="24"/>
          <w:szCs w:val="24"/>
        </w:rPr>
        <w:t xml:space="preserve">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</w:t>
      </w:r>
      <w:r>
        <w:rPr>
          <w:rFonts w:ascii="Times New Roman" w:hAnsi="Times New Roman"/>
          <w:sz w:val="24"/>
          <w:szCs w:val="24"/>
        </w:rPr>
        <w:t xml:space="preserve">предписанного лечащим врачом режима лечения (в случае направления данных категорий детей в организацию отдыха детей и их оздоровления); (в ред. Федерального закона </w:t>
      </w:r>
      <w:hyperlink r:id="rId146" w:history="1">
        <w:r>
          <w:rPr>
            <w:rFonts w:ascii="Times New Roman" w:hAnsi="Times New Roman"/>
            <w:sz w:val="24"/>
            <w:szCs w:val="24"/>
            <w:u w:val="single"/>
          </w:rPr>
          <w:t>от 04.08.202</w:t>
        </w:r>
        <w:r>
          <w:rPr>
            <w:rFonts w:ascii="Times New Roman" w:hAnsi="Times New Roman"/>
            <w:sz w:val="24"/>
            <w:szCs w:val="24"/>
            <w:u w:val="single"/>
          </w:rPr>
          <w:t>3 N 475-ФЗ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программы воспитательной работы, предусмотренной абзацем вторым пункта 2 статьи 12 настоящего Федерального закона, заверенная в установленном порядке. (в ред. Федерального закона </w:t>
      </w:r>
      <w:hyperlink r:id="rId147" w:history="1">
        <w:r>
          <w:rPr>
            <w:rFonts w:ascii="Times New Roman" w:hAnsi="Times New Roman"/>
            <w:sz w:val="24"/>
            <w:szCs w:val="24"/>
            <w:u w:val="single"/>
          </w:rPr>
          <w:t>от 28.12.2024 N 543-ФЗ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</w:t>
      </w:r>
      <w:r>
        <w:rPr>
          <w:rFonts w:ascii="Times New Roman" w:hAnsi="Times New Roman"/>
          <w:sz w:val="24"/>
          <w:szCs w:val="24"/>
        </w:rPr>
        <w:t>мирования и ведения реестра организаций отдыха детей и их оздоровления.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Основаниями для отказа во включении организации в реестр организаций отдыха детей и их оздоровления являются: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непредставление сведений, предусмотренных пунктом 2 настоящей статьи;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редставление недостоверных сведений, предусмотренных пунктом 2 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</w:t>
      </w:r>
      <w:r>
        <w:rPr>
          <w:rFonts w:ascii="Times New Roman" w:hAnsi="Times New Roman"/>
          <w:sz w:val="24"/>
          <w:szCs w:val="24"/>
        </w:rPr>
        <w:t>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Уполномоченный орган исполнительной власти субъекта Российской Федерации в сфере организации отдыха</w:t>
      </w:r>
      <w:r>
        <w:rPr>
          <w:rFonts w:ascii="Times New Roman" w:hAnsi="Times New Roman"/>
          <w:sz w:val="24"/>
          <w:szCs w:val="24"/>
        </w:rPr>
        <w:t xml:space="preserve"> и оздоровления детей в течение 20 рабочих дней со дня поступления сведений, предусмотренных пунктом 2 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</w:t>
      </w:r>
      <w:r>
        <w:rPr>
          <w:rFonts w:ascii="Times New Roman" w:hAnsi="Times New Roman"/>
          <w:sz w:val="24"/>
          <w:szCs w:val="24"/>
        </w:rPr>
        <w:t xml:space="preserve"> указанный реестр.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</w:t>
      </w:r>
      <w:r>
        <w:rPr>
          <w:rFonts w:ascii="Times New Roman" w:hAnsi="Times New Roman"/>
          <w:sz w:val="24"/>
          <w:szCs w:val="24"/>
        </w:rPr>
        <w:t xml:space="preserve">х в реестр организаций отдыха детей и их оздоровления, в течение 10 рабочих дней со дня </w:t>
      </w:r>
      <w:r>
        <w:rPr>
          <w:rFonts w:ascii="Times New Roman" w:hAnsi="Times New Roman"/>
          <w:sz w:val="24"/>
          <w:szCs w:val="24"/>
        </w:rPr>
        <w:lastRenderedPageBreak/>
        <w:t>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</w:t>
      </w:r>
      <w:r>
        <w:rPr>
          <w:rFonts w:ascii="Times New Roman" w:hAnsi="Times New Roman"/>
          <w:sz w:val="24"/>
          <w:szCs w:val="24"/>
        </w:rPr>
        <w:t>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</w:t>
      </w:r>
      <w:r>
        <w:rPr>
          <w:rFonts w:ascii="Times New Roman" w:hAnsi="Times New Roman"/>
          <w:sz w:val="24"/>
          <w:szCs w:val="24"/>
        </w:rPr>
        <w:t>ведения об организации отдыха детей и их оздоровления, содержащиеся в указанном реестре.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деятельности в сфе</w:t>
      </w:r>
      <w:r>
        <w:rPr>
          <w:rFonts w:ascii="Times New Roman" w:hAnsi="Times New Roman"/>
          <w:sz w:val="24"/>
          <w:szCs w:val="24"/>
        </w:rPr>
        <w:t xml:space="preserve">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</w:t>
      </w:r>
      <w:r>
        <w:rPr>
          <w:rFonts w:ascii="Times New Roman" w:hAnsi="Times New Roman"/>
          <w:sz w:val="24"/>
          <w:szCs w:val="24"/>
        </w:rPr>
        <w:t>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 отдыха и оздоровлени</w:t>
      </w:r>
      <w:r>
        <w:rPr>
          <w:rFonts w:ascii="Times New Roman" w:hAnsi="Times New Roman"/>
          <w:sz w:val="24"/>
          <w:szCs w:val="24"/>
        </w:rPr>
        <w:t>я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</w:t>
      </w:r>
      <w:r>
        <w:rPr>
          <w:rFonts w:ascii="Times New Roman" w:hAnsi="Times New Roman"/>
          <w:sz w:val="24"/>
          <w:szCs w:val="24"/>
        </w:rPr>
        <w:t>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</w:t>
      </w:r>
      <w:r>
        <w:rPr>
          <w:rFonts w:ascii="Times New Roman" w:hAnsi="Times New Roman"/>
          <w:sz w:val="24"/>
          <w:szCs w:val="24"/>
        </w:rPr>
        <w:t>ровления, и которые выявлены по итогам проведения плановых и внеплановых проверок указанной организации;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</w:t>
      </w:r>
      <w:r>
        <w:rPr>
          <w:rFonts w:ascii="Times New Roman" w:hAnsi="Times New Roman"/>
          <w:sz w:val="24"/>
          <w:szCs w:val="24"/>
        </w:rPr>
        <w:t>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12.3. Последствия</w:t>
      </w:r>
      <w:r>
        <w:rPr>
          <w:rFonts w:ascii="Times New Roman" w:hAnsi="Times New Roman"/>
          <w:b/>
          <w:bCs/>
          <w:sz w:val="32"/>
          <w:szCs w:val="32"/>
        </w:rPr>
        <w:t xml:space="preserve"> исключения организации из реестра организаций отдыха детей и их оздоровления (в ред. Федерального закона </w:t>
      </w:r>
      <w:hyperlink r:id="rId14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случае исключения организации из реест</w:t>
      </w:r>
      <w:r>
        <w:rPr>
          <w:rFonts w:ascii="Times New Roman" w:hAnsi="Times New Roman"/>
          <w:sz w:val="24"/>
          <w:szCs w:val="24"/>
        </w:rPr>
        <w:t>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</w:t>
      </w:r>
      <w:r>
        <w:rPr>
          <w:rFonts w:ascii="Times New Roman" w:hAnsi="Times New Roman"/>
          <w:sz w:val="24"/>
          <w:szCs w:val="24"/>
        </w:rPr>
        <w:t>сполнению.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</w:t>
      </w:r>
      <w:r>
        <w:rPr>
          <w:rFonts w:ascii="Times New Roman" w:hAnsi="Times New Roman"/>
          <w:sz w:val="24"/>
          <w:szCs w:val="24"/>
        </w:rPr>
        <w:t xml:space="preserve">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</w:t>
      </w:r>
      <w:r>
        <w:rPr>
          <w:rFonts w:ascii="Times New Roman" w:hAnsi="Times New Roman"/>
          <w:sz w:val="24"/>
          <w:szCs w:val="24"/>
        </w:rPr>
        <w:t xml:space="preserve">ми в соответствии с законодательством Российской Федерации в </w:t>
      </w:r>
      <w:r>
        <w:rPr>
          <w:rFonts w:ascii="Times New Roman" w:hAnsi="Times New Roman"/>
          <w:sz w:val="24"/>
          <w:szCs w:val="24"/>
        </w:rPr>
        <w:lastRenderedPageBreak/>
        <w:t>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случае, пред</w:t>
      </w:r>
      <w:r>
        <w:rPr>
          <w:rFonts w:ascii="Times New Roman" w:hAnsi="Times New Roman"/>
          <w:sz w:val="24"/>
          <w:szCs w:val="24"/>
        </w:rPr>
        <w:t>усмотренном пунктом 2 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</w:t>
      </w:r>
      <w:r>
        <w:rPr>
          <w:rFonts w:ascii="Times New Roman" w:hAnsi="Times New Roman"/>
          <w:sz w:val="24"/>
          <w:szCs w:val="24"/>
        </w:rPr>
        <w:t>ния, незамедлительно уведомляет об этом соответствующие государственные органы.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Организация, исключенная из реестра организаций отдыха детей и их оздоровления, в случае, предусмотренном пунктом 2 настоящей статьи, обязана принять меры по предотвращению </w:t>
      </w:r>
      <w:r>
        <w:rPr>
          <w:rFonts w:ascii="Times New Roman" w:hAnsi="Times New Roman"/>
          <w:sz w:val="24"/>
          <w:szCs w:val="24"/>
        </w:rPr>
        <w:t>причинения вреда жизни и здоровью детей, а также содействовать уполномоченным органам в принятии соответствующих мер.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12.4. Обеспечение соблюдения требований законодательства Российской Федерации в сфере организации отдыха и оздоровления детей (в р</w:t>
      </w:r>
      <w:r>
        <w:rPr>
          <w:rFonts w:ascii="Times New Roman" w:hAnsi="Times New Roman"/>
          <w:b/>
          <w:bCs/>
          <w:sz w:val="32"/>
          <w:szCs w:val="32"/>
        </w:rPr>
        <w:t xml:space="preserve">ед. Федерального закона </w:t>
      </w:r>
      <w:hyperlink r:id="rId14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16.10.2019 N 336-ФЗ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соблюдения требований законодательства Российской Федерации в сфере организации отдыха и оздоровления дет</w:t>
      </w:r>
      <w:r>
        <w:rPr>
          <w:rFonts w:ascii="Times New Roman" w:hAnsi="Times New Roman"/>
          <w:sz w:val="24"/>
          <w:szCs w:val="24"/>
        </w:rPr>
        <w:t>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</w:t>
      </w:r>
      <w:r>
        <w:rPr>
          <w:rFonts w:ascii="Times New Roman" w:hAnsi="Times New Roman"/>
          <w:sz w:val="24"/>
          <w:szCs w:val="24"/>
        </w:rPr>
        <w:t>еятельности по вопросам, связанным с образовательной, трудовой, транспортной деятельностью, защитой прав потребителей и санитарно-эпидемиологическим благополучием населения, безопасностью людей на водных объектах, выполнением требований пожарной безопаснос</w:t>
      </w:r>
      <w:r>
        <w:rPr>
          <w:rFonts w:ascii="Times New Roman" w:hAnsi="Times New Roman"/>
          <w:sz w:val="24"/>
          <w:szCs w:val="24"/>
        </w:rPr>
        <w:t>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12.5. Межведомственная комиссия по вопросам орган</w:t>
      </w:r>
      <w:r>
        <w:rPr>
          <w:rFonts w:ascii="Times New Roman" w:hAnsi="Times New Roman"/>
          <w:b/>
          <w:bCs/>
          <w:sz w:val="32"/>
          <w:szCs w:val="32"/>
        </w:rPr>
        <w:t xml:space="preserve">изации отдыха и оздоровления детей (в ред. Федерального закона </w:t>
      </w:r>
      <w:hyperlink r:id="rId15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27.12.2019 N 514-ФЗ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Решением высшего должностного лица субъекта Российской Федерации создается межведом</w:t>
      </w:r>
      <w:r>
        <w:rPr>
          <w:rFonts w:ascii="Times New Roman" w:hAnsi="Times New Roman"/>
          <w:sz w:val="24"/>
          <w:szCs w:val="24"/>
        </w:rPr>
        <w:t>ственная комиссия по вопросам организации отдыха и оздоровления детей, в состав которой включаются представители законодательного органа субъекта Российской Федерации, уполномоченного органа исполнительной власти субъекта Российской Федерации в сфере орган</w:t>
      </w:r>
      <w:r>
        <w:rPr>
          <w:rFonts w:ascii="Times New Roman" w:hAnsi="Times New Roman"/>
          <w:sz w:val="24"/>
          <w:szCs w:val="24"/>
        </w:rPr>
        <w:t>изации отдыха и оздоровления детей, органа исполнительной власти субъекта Российской Федерации, осуществляющего государственный контроль (надзор) в сфере образования, органа исполнительной власти субъекта Российской Федерации в сфере охраны здоровья, орган</w:t>
      </w:r>
      <w:r>
        <w:rPr>
          <w:rFonts w:ascii="Times New Roman" w:hAnsi="Times New Roman"/>
          <w:sz w:val="24"/>
          <w:szCs w:val="24"/>
        </w:rPr>
        <w:t>а исполнительной власти субъекта Российской Федерации в сфере культуры, органа исполнительной власти субъекта Российской Федерации в сфере физической культуры и спорта, органа исполнительной власти субъекта Российской Федерации в сфере туризма, представите</w:t>
      </w:r>
      <w:r>
        <w:rPr>
          <w:rFonts w:ascii="Times New Roman" w:hAnsi="Times New Roman"/>
          <w:sz w:val="24"/>
          <w:szCs w:val="24"/>
        </w:rPr>
        <w:t xml:space="preserve">ли территориальных органов федеральных органов </w:t>
      </w:r>
      <w:r>
        <w:rPr>
          <w:rFonts w:ascii="Times New Roman" w:hAnsi="Times New Roman"/>
          <w:sz w:val="24"/>
          <w:szCs w:val="24"/>
        </w:rPr>
        <w:lastRenderedPageBreak/>
        <w:t>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</w:t>
      </w:r>
      <w:r>
        <w:rPr>
          <w:rFonts w:ascii="Times New Roman" w:hAnsi="Times New Roman"/>
          <w:sz w:val="24"/>
          <w:szCs w:val="24"/>
        </w:rPr>
        <w:t>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обеспечивающих безопаснос</w:t>
      </w:r>
      <w:r>
        <w:rPr>
          <w:rFonts w:ascii="Times New Roman" w:hAnsi="Times New Roman"/>
          <w:sz w:val="24"/>
          <w:szCs w:val="24"/>
        </w:rPr>
        <w:t>ть людей на водных объектах, а также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 (в ред. Федеральных законов </w:t>
      </w:r>
      <w:hyperlink r:id="rId151" w:history="1">
        <w:r>
          <w:rPr>
            <w:rFonts w:ascii="Times New Roman" w:hAnsi="Times New Roman"/>
            <w:sz w:val="24"/>
            <w:szCs w:val="24"/>
            <w:u w:val="single"/>
          </w:rPr>
          <w:t>от 29.12.2022 N 634-ФЗ</w:t>
        </w:r>
      </w:hyperlink>
      <w:r>
        <w:rPr>
          <w:rFonts w:ascii="Times New Roman" w:hAnsi="Times New Roman"/>
          <w:sz w:val="24"/>
          <w:szCs w:val="24"/>
        </w:rPr>
        <w:t>, </w:t>
      </w:r>
      <w:hyperlink r:id="rId152" w:history="1">
        <w:r>
          <w:rPr>
            <w:rFonts w:ascii="Times New Roman" w:hAnsi="Times New Roman"/>
            <w:sz w:val="24"/>
            <w:szCs w:val="24"/>
            <w:u w:val="single"/>
          </w:rPr>
          <w:t>от 20.02.2026 N 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высшего должностного лица субъекта Российской Федерации в состав межведо</w:t>
      </w:r>
      <w:r>
        <w:rPr>
          <w:rFonts w:ascii="Times New Roman" w:hAnsi="Times New Roman"/>
          <w:sz w:val="24"/>
          <w:szCs w:val="24"/>
        </w:rPr>
        <w:t>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Федерации, не указанных в абзаце первом настоящего пункта, а также представители общественных объ</w:t>
      </w:r>
      <w:r>
        <w:rPr>
          <w:rFonts w:ascii="Times New Roman" w:hAnsi="Times New Roman"/>
          <w:sz w:val="24"/>
          <w:szCs w:val="24"/>
        </w:rPr>
        <w:t xml:space="preserve">единений. (в ред. Федерального закона </w:t>
      </w:r>
      <w:hyperlink r:id="rId153" w:history="1">
        <w:r>
          <w:rPr>
            <w:rFonts w:ascii="Times New Roman" w:hAnsi="Times New Roman"/>
            <w:sz w:val="24"/>
            <w:szCs w:val="24"/>
            <w:u w:val="single"/>
          </w:rPr>
          <w:t>от 29.12.2022 N 634-ФЗ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Межведомственную комиссию по вопросам организации отдыха и оздоровления детей возглавляет высшее должностно</w:t>
      </w:r>
      <w:r>
        <w:rPr>
          <w:rFonts w:ascii="Times New Roman" w:hAnsi="Times New Roman"/>
          <w:sz w:val="24"/>
          <w:szCs w:val="24"/>
        </w:rPr>
        <w:t>е лицо субъекта Российской Федерации. (в ред. Федерального закона </w:t>
      </w:r>
      <w:hyperlink r:id="rId154" w:history="1">
        <w:r>
          <w:rPr>
            <w:rFonts w:ascii="Times New Roman" w:hAnsi="Times New Roman"/>
            <w:sz w:val="24"/>
            <w:szCs w:val="24"/>
            <w:u w:val="single"/>
          </w:rPr>
          <w:t>от 20.02.2026 N 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 полномочиям межведомственной комиссии по вопросам организации отдыха и оздоровле</w:t>
      </w:r>
      <w:r>
        <w:rPr>
          <w:rFonts w:ascii="Times New Roman" w:hAnsi="Times New Roman"/>
          <w:sz w:val="24"/>
          <w:szCs w:val="24"/>
        </w:rPr>
        <w:t>ния детей относятся: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координации деятельности органов, организаций и лиц, указанных в пункте 1 настоящей статьи;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</w:t>
      </w:r>
      <w:r>
        <w:rPr>
          <w:rFonts w:ascii="Times New Roman" w:hAnsi="Times New Roman"/>
          <w:sz w:val="24"/>
          <w:szCs w:val="24"/>
        </w:rPr>
        <w:t>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</w:t>
      </w:r>
      <w:r>
        <w:rPr>
          <w:rFonts w:ascii="Times New Roman" w:hAnsi="Times New Roman"/>
          <w:sz w:val="24"/>
          <w:szCs w:val="24"/>
        </w:rPr>
        <w:t>ьства Российской Федерации в сфере организации отдыха и оздоровления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состояния ситуации </w:t>
      </w:r>
      <w:r>
        <w:rPr>
          <w:rFonts w:ascii="Times New Roman" w:hAnsi="Times New Roman"/>
          <w:sz w:val="24"/>
          <w:szCs w:val="24"/>
        </w:rPr>
        <w:t>в сфере организации отдыха и оздоровления детей в субъекте Российской Федерации;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мероприятий, программ и предложений по п</w:t>
      </w:r>
      <w:r>
        <w:rPr>
          <w:rFonts w:ascii="Times New Roman" w:hAnsi="Times New Roman"/>
          <w:sz w:val="24"/>
          <w:szCs w:val="24"/>
        </w:rPr>
        <w:t>овышению эффективности организации отдыха и оздоровления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в сети "Интернет</w:t>
      </w:r>
      <w:r>
        <w:rPr>
          <w:rFonts w:ascii="Times New Roman" w:hAnsi="Times New Roman"/>
          <w:sz w:val="24"/>
          <w:szCs w:val="24"/>
        </w:rPr>
        <w:t xml:space="preserve">". (в ред. Федерального закона </w:t>
      </w:r>
      <w:hyperlink r:id="rId155" w:history="1">
        <w:r>
          <w:rPr>
            <w:rFonts w:ascii="Times New Roman" w:hAnsi="Times New Roman"/>
            <w:sz w:val="24"/>
            <w:szCs w:val="24"/>
            <w:u w:val="single"/>
          </w:rPr>
          <w:t>от 29.12.2022 N 634-ФЗ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Межведомственная комиссия по вопросам организации отдыха и оздоровления детей вправе направлять в уполномоченный орг</w:t>
      </w:r>
      <w:r>
        <w:rPr>
          <w:rFonts w:ascii="Times New Roman" w:hAnsi="Times New Roman"/>
          <w:sz w:val="24"/>
          <w:szCs w:val="24"/>
        </w:rPr>
        <w:t>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</w:t>
      </w:r>
      <w:r>
        <w:rPr>
          <w:rFonts w:ascii="Times New Roman" w:hAnsi="Times New Roman"/>
          <w:sz w:val="24"/>
          <w:szCs w:val="24"/>
        </w:rPr>
        <w:t xml:space="preserve">отренных </w:t>
      </w:r>
      <w:hyperlink r:id="rId156" w:history="1">
        <w:r>
          <w:rPr>
            <w:rFonts w:ascii="Times New Roman" w:hAnsi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/>
          <w:sz w:val="24"/>
          <w:szCs w:val="24"/>
        </w:rPr>
        <w:t xml:space="preserve"> статьи 12.2 настоящего </w:t>
      </w:r>
      <w:r>
        <w:rPr>
          <w:rFonts w:ascii="Times New Roman" w:hAnsi="Times New Roman"/>
          <w:sz w:val="24"/>
          <w:szCs w:val="24"/>
        </w:rPr>
        <w:lastRenderedPageBreak/>
        <w:t>Федерального закона.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12.6. Региональный государственный контроль (надзор) за достоверностью, актуальност</w:t>
      </w:r>
      <w:r>
        <w:rPr>
          <w:rFonts w:ascii="Times New Roman" w:hAnsi="Times New Roman"/>
          <w:b/>
          <w:bCs/>
          <w:sz w:val="32"/>
          <w:szCs w:val="32"/>
        </w:rPr>
        <w:t xml:space="preserve">ью и полнотой сведений об организациях отдыха детей и их оздоровления (в ред. Федерального закона </w:t>
      </w:r>
      <w:hyperlink r:id="rId15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11.06.2021 N 170-ФЗ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Региональный государственный контроль (надзор) </w:t>
      </w:r>
      <w:r>
        <w:rPr>
          <w:rFonts w:ascii="Times New Roman" w:hAnsi="Times New Roman"/>
          <w:sz w:val="24"/>
          <w:szCs w:val="24"/>
        </w:rPr>
        <w:t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осуществляется органом государственной власти субъекта Российской Федерации, уполномочен</w:t>
      </w:r>
      <w:r>
        <w:rPr>
          <w:rFonts w:ascii="Times New Roman" w:hAnsi="Times New Roman"/>
          <w:sz w:val="24"/>
          <w:szCs w:val="24"/>
        </w:rPr>
        <w:t>ным высшим исполнительным органом государственной власти субъекта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Предметом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</w:t>
      </w:r>
      <w:r>
        <w:rPr>
          <w:rFonts w:ascii="Times New Roman" w:hAnsi="Times New Roman"/>
          <w:sz w:val="24"/>
          <w:szCs w:val="24"/>
        </w:rPr>
        <w:t>ржащихся в реестре организаций отдыха детей и их оздоровления, является соблюдение такими организациями требований к достоверности, актуальности и полноте сведений о них, представляемых для включения в указанный реестр.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Организация и осуществление регио</w:t>
      </w:r>
      <w:r>
        <w:rPr>
          <w:rFonts w:ascii="Times New Roman" w:hAnsi="Times New Roman"/>
          <w:sz w:val="24"/>
          <w:szCs w:val="24"/>
        </w:rPr>
        <w:t xml:space="preserve">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регулируются Федеральным законом </w:t>
      </w:r>
      <w:hyperlink r:id="rId158" w:history="1">
        <w:r>
          <w:rPr>
            <w:rFonts w:ascii="Times New Roman" w:hAnsi="Times New Roman"/>
            <w:sz w:val="24"/>
            <w:szCs w:val="24"/>
            <w:u w:val="single"/>
          </w:rPr>
          <w:t>от 31 июля 2020 года N 248-ФЗ</w:t>
        </w:r>
      </w:hyperlink>
      <w:r>
        <w:rPr>
          <w:rFonts w:ascii="Times New Roman" w:hAnsi="Times New Roman"/>
          <w:sz w:val="24"/>
          <w:szCs w:val="24"/>
        </w:rPr>
        <w:t xml:space="preserve"> "О государственном контроле (надзоре) и муниципальном контроле в Российской Федерации".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Положение о региональном государственном контроле (надзоре) за </w:t>
      </w:r>
      <w:r>
        <w:rPr>
          <w:rFonts w:ascii="Times New Roman" w:hAnsi="Times New Roman"/>
          <w:sz w:val="24"/>
          <w:szCs w:val="24"/>
        </w:rPr>
        <w:t>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утверждается высшим исполнительным органом государственной власти субъекта Российской Федер</w:t>
      </w:r>
      <w:r>
        <w:rPr>
          <w:rFonts w:ascii="Times New Roman" w:hAnsi="Times New Roman"/>
          <w:sz w:val="24"/>
          <w:szCs w:val="24"/>
        </w:rPr>
        <w:t>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13. Защита прав и законных интересов ребенка при формировании социальной инфраструктуры для детей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</w:t>
      </w:r>
      <w:r>
        <w:rPr>
          <w:rFonts w:ascii="Times New Roman" w:hAnsi="Times New Roman"/>
          <w:sz w:val="24"/>
          <w:szCs w:val="24"/>
        </w:rPr>
        <w:t>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</w:t>
      </w:r>
      <w:r>
        <w:rPr>
          <w:rFonts w:ascii="Times New Roman" w:hAnsi="Times New Roman"/>
          <w:sz w:val="24"/>
          <w:szCs w:val="24"/>
        </w:rPr>
        <w:t>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</w:t>
      </w:r>
      <w:r>
        <w:rPr>
          <w:rFonts w:ascii="Times New Roman" w:hAnsi="Times New Roman"/>
          <w:sz w:val="24"/>
          <w:szCs w:val="24"/>
        </w:rPr>
        <w:t>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или муниципальной собственностью, либо о реорганизации или ликвидации государственной</w:t>
      </w:r>
      <w:r>
        <w:rPr>
          <w:rFonts w:ascii="Times New Roman" w:hAnsi="Times New Roman"/>
          <w:sz w:val="24"/>
          <w:szCs w:val="24"/>
        </w:rPr>
        <w:t xml:space="preserve"> или муниципальной организации, образующей социальную инфраструктуру для детей, допускается на основании положительного заключения комиссии по оценке последствий такого решения для </w:t>
      </w:r>
      <w:r>
        <w:rPr>
          <w:rFonts w:ascii="Times New Roman" w:hAnsi="Times New Roman"/>
          <w:sz w:val="24"/>
          <w:szCs w:val="24"/>
        </w:rPr>
        <w:lastRenderedPageBreak/>
        <w:t>обеспечения жизнедеятельности, образования, развития, отдыха и оздоровления</w:t>
      </w:r>
      <w:r>
        <w:rPr>
          <w:rFonts w:ascii="Times New Roman" w:hAnsi="Times New Roman"/>
          <w:sz w:val="24"/>
          <w:szCs w:val="24"/>
        </w:rPr>
        <w:t xml:space="preserve"> детей, оказания им медицинской помощи, профилактики заболеваний у детей, их социальной защиты и социального обслуживания. (в ред. Федерального закона </w:t>
      </w:r>
      <w:hyperlink r:id="rId159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Изменение назначения или ликвидация объекта социальной инфраструктуры для детей, являющегося государственной или муниципальной собственностью, допускается в случаях, установленных Правительством Российской Федерации. (в ред. Федерального закона </w:t>
      </w:r>
      <w:hyperlink r:id="rId160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Реорганизация государственных организаций, муниципальных организаций, образующих социальную инфраструктуру для детей, допускается в случаях, установленных гражд</w:t>
      </w:r>
      <w:r>
        <w:rPr>
          <w:rFonts w:ascii="Times New Roman" w:hAnsi="Times New Roman"/>
          <w:sz w:val="24"/>
          <w:szCs w:val="24"/>
        </w:rPr>
        <w:t xml:space="preserve">анским законодательством, без изменения назначения объектов социальной инфраструктуры для детей, являющихся государственной или муниципальной собственностью и входящих в имущественные комплексы таких организаций, в том числе вновь образуемых, если иное не </w:t>
      </w:r>
      <w:r>
        <w:rPr>
          <w:rFonts w:ascii="Times New Roman" w:hAnsi="Times New Roman"/>
          <w:sz w:val="24"/>
          <w:szCs w:val="24"/>
        </w:rPr>
        <w:t xml:space="preserve">установлено настоящим Федеральным законом. (в ред. Федерального закона </w:t>
      </w:r>
      <w:hyperlink r:id="rId161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федеральным органом исполнительной власти, органом исполнительной влас</w:t>
      </w:r>
      <w:r>
        <w:rPr>
          <w:rFonts w:ascii="Times New Roman" w:hAnsi="Times New Roman"/>
          <w:sz w:val="24"/>
          <w:szCs w:val="24"/>
        </w:rPr>
        <w:t>ти субъекта Российской Федерации или органом местного самоуправления решения о ликвидации государственной или муниципальной организации, образующей социальную инфраструктуру для детей, допускается в случае отсутствия в имущественном комплексе такой организ</w:t>
      </w:r>
      <w:r>
        <w:rPr>
          <w:rFonts w:ascii="Times New Roman" w:hAnsi="Times New Roman"/>
          <w:sz w:val="24"/>
          <w:szCs w:val="24"/>
        </w:rPr>
        <w:t>ации объектов социальной инфраструктуры для детей, являющихся государственной или муниципальной собственностью, либо в случае изменения назначения или ликвидации в соответствии с абзацем вторым настоящего пункта объектов социальной инфраструктуры для детей</w:t>
      </w:r>
      <w:r>
        <w:rPr>
          <w:rFonts w:ascii="Times New Roman" w:hAnsi="Times New Roman"/>
          <w:sz w:val="24"/>
          <w:szCs w:val="24"/>
        </w:rPr>
        <w:t xml:space="preserve">, входящих в имущественный комплекс такой организации. (в ред. Федерального закона </w:t>
      </w:r>
      <w:hyperlink r:id="rId162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принципы проведения оценки последствий принятия решения, указ</w:t>
      </w:r>
      <w:r>
        <w:rPr>
          <w:rFonts w:ascii="Times New Roman" w:hAnsi="Times New Roman"/>
          <w:sz w:val="24"/>
          <w:szCs w:val="24"/>
        </w:rPr>
        <w:t>анного в абзаце первом настоящего пункта, включая критерии этой оценки, а также общие принципы формирования и деятельности комиссии по оценке последствий принятия такого решения устанавливаются Правительством Российской Федерации. (в ред. Федерального зако</w:t>
      </w:r>
      <w:r>
        <w:rPr>
          <w:rFonts w:ascii="Times New Roman" w:hAnsi="Times New Roman"/>
          <w:sz w:val="24"/>
          <w:szCs w:val="24"/>
        </w:rPr>
        <w:t xml:space="preserve">на </w:t>
      </w:r>
      <w:hyperlink r:id="rId163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</w:t>
      </w:r>
      <w:r>
        <w:rPr>
          <w:rFonts w:ascii="Times New Roman" w:hAnsi="Times New Roman"/>
          <w:sz w:val="24"/>
          <w:szCs w:val="24"/>
        </w:rPr>
        <w:t>нфраструктуры для детей, являющегося федеральной государственной собственностью, либо о реорганизации или ликвидации федеральных государственных организаций, образующих социальную инфраструктуру для детей, порядок создания комиссии по оценке последствий пр</w:t>
      </w:r>
      <w:r>
        <w:rPr>
          <w:rFonts w:ascii="Times New Roman" w:hAnsi="Times New Roman"/>
          <w:sz w:val="24"/>
          <w:szCs w:val="24"/>
        </w:rPr>
        <w:t xml:space="preserve">инятия такого решения и подготовки данной комиссией заключений устанавливаются Правительством Российской Федерации. (в ред. Федерального закона </w:t>
      </w:r>
      <w:hyperlink r:id="rId164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</w:t>
      </w:r>
      <w:r>
        <w:rPr>
          <w:rFonts w:ascii="Times New Roman" w:hAnsi="Times New Roman"/>
          <w:sz w:val="24"/>
          <w:szCs w:val="24"/>
        </w:rPr>
        <w:t>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</w:t>
      </w:r>
      <w:r>
        <w:rPr>
          <w:rFonts w:ascii="Times New Roman" w:hAnsi="Times New Roman"/>
          <w:sz w:val="24"/>
          <w:szCs w:val="24"/>
        </w:rPr>
        <w:t xml:space="preserve"> собственностью, либо о реорганизации или ликвидации государственных организаций субъекта Российской Федерации или муниципальных организаций, образующих социальную инфраструктуру для детей, порядок создания комиссии по оценке последствий принятия такого ре</w:t>
      </w:r>
      <w:r>
        <w:rPr>
          <w:rFonts w:ascii="Times New Roman" w:hAnsi="Times New Roman"/>
          <w:sz w:val="24"/>
          <w:szCs w:val="24"/>
        </w:rPr>
        <w:t xml:space="preserve">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Федерации, органами местного самоуправления с учетом установленных в соответствии с </w:t>
      </w:r>
      <w:r>
        <w:rPr>
          <w:rFonts w:ascii="Times New Roman" w:hAnsi="Times New Roman"/>
          <w:sz w:val="24"/>
          <w:szCs w:val="24"/>
        </w:rPr>
        <w:lastRenderedPageBreak/>
        <w:t>абзацем пятым настоящего п</w:t>
      </w:r>
      <w:r>
        <w:rPr>
          <w:rFonts w:ascii="Times New Roman" w:hAnsi="Times New Roman"/>
          <w:sz w:val="24"/>
          <w:szCs w:val="24"/>
        </w:rPr>
        <w:t xml:space="preserve">ункта общих принципов. (в ред. Федерального закона </w:t>
      </w:r>
      <w:hyperlink r:id="rId165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Имущество, которое является государственной или муниципальной собственностью (земельные участки,</w:t>
      </w:r>
      <w:r>
        <w:rPr>
          <w:rFonts w:ascii="Times New Roman" w:hAnsi="Times New Roman"/>
          <w:sz w:val="24"/>
          <w:szCs w:val="24"/>
        </w:rPr>
        <w:t xml:space="preserve">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</w:t>
      </w:r>
      <w:r>
        <w:rPr>
          <w:rFonts w:ascii="Times New Roman" w:hAnsi="Times New Roman"/>
          <w:sz w:val="24"/>
          <w:szCs w:val="24"/>
        </w:rPr>
        <w:t>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 Изменение целевого назначения и (или) вида разрешенного использования земельных участков</w:t>
      </w:r>
      <w:r>
        <w:rPr>
          <w:rFonts w:ascii="Times New Roman" w:hAnsi="Times New Roman"/>
          <w:sz w:val="24"/>
          <w:szCs w:val="24"/>
        </w:rPr>
        <w:t>, предоставленных для размещения объектов, предназначенных для организации отдыха и оздоровления детей, запрещается, за исключением случаев, при которых в соответствии с пунктом 2 настоящей статьи допускается изменение назначения или ликвидация объекта соц</w:t>
      </w:r>
      <w:r>
        <w:rPr>
          <w:rFonts w:ascii="Times New Roman" w:hAnsi="Times New Roman"/>
          <w:sz w:val="24"/>
          <w:szCs w:val="24"/>
        </w:rPr>
        <w:t xml:space="preserve">иальной инфраструктуры для детей, являющегося государственной или муниципальной собственностью, и случаев изъятия таких земельных участков для государственных или муниципальных нужд. (в ред. Федеральных законов </w:t>
      </w:r>
      <w:hyperlink r:id="rId166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7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68" w:history="1">
        <w:r>
          <w:rPr>
            <w:rFonts w:ascii="Times New Roman" w:hAnsi="Times New Roman"/>
            <w:sz w:val="24"/>
            <w:szCs w:val="24"/>
            <w:u w:val="single"/>
          </w:rPr>
          <w:t>от 29.12</w:t>
        </w:r>
        <w:r>
          <w:rPr>
            <w:rFonts w:ascii="Times New Roman" w:hAnsi="Times New Roman"/>
            <w:sz w:val="24"/>
            <w:szCs w:val="24"/>
            <w:u w:val="single"/>
          </w:rPr>
          <w:t>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</w:t>
      </w:r>
      <w:r>
        <w:rPr>
          <w:rFonts w:ascii="Times New Roman" w:hAnsi="Times New Roman"/>
          <w:sz w:val="24"/>
          <w:szCs w:val="24"/>
        </w:rPr>
        <w:t>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 Имущество, которое является муниципальной собственностью и предназначено для целей образования,</w:t>
      </w:r>
      <w:r>
        <w:rPr>
          <w:rFonts w:ascii="Times New Roman" w:hAnsi="Times New Roman"/>
          <w:sz w:val="24"/>
          <w:szCs w:val="24"/>
        </w:rPr>
        <w:t xml:space="preserve">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муниципальными правовыми актами. (в ред. Федеральных законо</w:t>
      </w:r>
      <w:r>
        <w:rPr>
          <w:rFonts w:ascii="Times New Roman" w:hAnsi="Times New Roman"/>
          <w:sz w:val="24"/>
          <w:szCs w:val="24"/>
        </w:rPr>
        <w:t xml:space="preserve">в </w:t>
      </w:r>
      <w:hyperlink r:id="rId169" w:history="1">
        <w:r>
          <w:rPr>
            <w:rFonts w:ascii="Times New Roman" w:hAnsi="Times New Roman"/>
            <w:sz w:val="24"/>
            <w:szCs w:val="24"/>
            <w:u w:val="single"/>
          </w:rPr>
          <w:t>от 21.12.2004 N 170-ФЗ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0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1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</w:t>
      </w:r>
      <w:r>
        <w:rPr>
          <w:rFonts w:ascii="Times New Roman" w:hAnsi="Times New Roman"/>
          <w:sz w:val="24"/>
          <w:szCs w:val="24"/>
        </w:rPr>
        <w:t>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</w:t>
      </w:r>
      <w:r>
        <w:rPr>
          <w:rFonts w:ascii="Times New Roman" w:hAnsi="Times New Roman"/>
          <w:sz w:val="24"/>
          <w:szCs w:val="24"/>
        </w:rPr>
        <w:t xml:space="preserve">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(в ред. Федерального закона </w:t>
      </w:r>
      <w:hyperlink r:id="rId172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</w:t>
      </w:r>
      <w:r>
        <w:rPr>
          <w:rFonts w:ascii="Times New Roman" w:hAnsi="Times New Roman"/>
          <w:sz w:val="24"/>
          <w:szCs w:val="24"/>
        </w:rPr>
        <w:t xml:space="preserve"> условий. (в ред. Федерального закона </w:t>
      </w:r>
      <w:hyperlink r:id="rId173" w:history="1">
        <w:r>
          <w:rPr>
            <w:rFonts w:ascii="Times New Roman" w:hAnsi="Times New Roman"/>
            <w:sz w:val="24"/>
            <w:szCs w:val="24"/>
            <w:u w:val="single"/>
          </w:rPr>
          <w:t>от 04.06.2018 N 136-ФЗ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Требование о проведении оценки последствий заключения договоров, указанное в абзаце первом настоящего пункта, не</w:t>
      </w:r>
      <w:r>
        <w:rPr>
          <w:rFonts w:ascii="Times New Roman" w:hAnsi="Times New Roman"/>
          <w:sz w:val="24"/>
          <w:szCs w:val="24"/>
        </w:rPr>
        <w:t xml:space="preserve"> распространяется на случаи заключения государственной или муниципальной профессиональной образовательной организацией, образовательной организацией высшего образования таких договоров в целях, предусмотренных пунктами </w:t>
      </w:r>
      <w:hyperlink r:id="rId174" w:history="1">
        <w:r>
          <w:rPr>
            <w:rFonts w:ascii="Times New Roman" w:hAnsi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75" w:history="1">
        <w:r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/>
          <w:sz w:val="24"/>
          <w:szCs w:val="24"/>
        </w:rPr>
        <w:t xml:space="preserve"> (в части организации и создания условий для занятия обучающимися физической культурой </w:t>
      </w:r>
      <w:r>
        <w:rPr>
          <w:rFonts w:ascii="Times New Roman" w:hAnsi="Times New Roman"/>
          <w:sz w:val="24"/>
          <w:szCs w:val="24"/>
        </w:rPr>
        <w:lastRenderedPageBreak/>
        <w:t xml:space="preserve">и спортом) и </w:t>
      </w:r>
      <w:hyperlink r:id="rId176" w:history="1">
        <w:r>
          <w:rPr>
            <w:rFonts w:ascii="Times New Roman" w:hAnsi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/>
          <w:sz w:val="24"/>
          <w:szCs w:val="24"/>
        </w:rPr>
        <w:t xml:space="preserve"> части 1 статьи 41 Федерального закона от 29 декабря 2012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Федерации", а также на случай, указанный в </w:t>
      </w:r>
      <w:hyperlink r:id="rId177" w:history="1">
        <w:r>
          <w:rPr>
            <w:rFonts w:ascii="Times New Roman" w:hAnsi="Times New Roman"/>
            <w:sz w:val="24"/>
            <w:szCs w:val="24"/>
            <w:u w:val="single"/>
          </w:rPr>
          <w:t>части 3</w:t>
        </w:r>
      </w:hyperlink>
      <w:r>
        <w:rPr>
          <w:rFonts w:ascii="Times New Roman" w:hAnsi="Times New Roman"/>
          <w:sz w:val="24"/>
          <w:szCs w:val="24"/>
        </w:rPr>
        <w:t xml:space="preserve"> статьи 41 указанного Федерального закона. (в ред. Федерального закона </w:t>
      </w:r>
      <w:hyperlink r:id="rId178" w:history="1">
        <w:r>
          <w:rPr>
            <w:rFonts w:ascii="Times New Roman" w:hAnsi="Times New Roman"/>
            <w:sz w:val="24"/>
            <w:szCs w:val="24"/>
            <w:u w:val="single"/>
          </w:rPr>
          <w:t>от 05.04.2021 N 77-ФЗ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Пункт утратил силу. (в ред. Федер</w:t>
      </w:r>
      <w:r>
        <w:rPr>
          <w:rFonts w:ascii="Times New Roman" w:hAnsi="Times New Roman"/>
          <w:sz w:val="24"/>
          <w:szCs w:val="24"/>
        </w:rPr>
        <w:t xml:space="preserve">ального закона </w:t>
      </w:r>
      <w:hyperlink r:id="rId179" w:history="1">
        <w:r>
          <w:rPr>
            <w:rFonts w:ascii="Times New Roman" w:hAnsi="Times New Roman"/>
            <w:sz w:val="24"/>
            <w:szCs w:val="24"/>
            <w:u w:val="single"/>
          </w:rPr>
          <w:t>от 29.12.2022 N 635-ФЗ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Пункт утратил силу. (в ред. Федерального закона </w:t>
      </w:r>
      <w:hyperlink r:id="rId180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 (в ред.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hyperlink r:id="rId181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14. Защита ребенка от информации, пропаганды и агитации, наносящих вред его здоровью, нравственному и духовному развит</w:t>
      </w:r>
      <w:r>
        <w:rPr>
          <w:rFonts w:ascii="Times New Roman" w:hAnsi="Times New Roman"/>
          <w:b/>
          <w:bCs/>
          <w:sz w:val="32"/>
          <w:szCs w:val="32"/>
        </w:rPr>
        <w:t>ию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</w:t>
      </w:r>
      <w:r>
        <w:rPr>
          <w:rFonts w:ascii="Times New Roman" w:hAnsi="Times New Roman"/>
          <w:sz w:val="24"/>
          <w:szCs w:val="24"/>
        </w:rPr>
        <w:t>, от рекламы алкогольной продукции, табачных изделий, никотинсодержащей продукции или устройств для потребления никотинсодержащей продукции, от информации, пропагандирующей либо демонстрирующей потребление путем вдыхания сжиженных углеводородных газов, сод</w:t>
      </w:r>
      <w:r>
        <w:rPr>
          <w:rFonts w:ascii="Times New Roman" w:hAnsi="Times New Roman"/>
          <w:sz w:val="24"/>
          <w:szCs w:val="24"/>
        </w:rPr>
        <w:t>ержащихся в потенциально опасных газосодержащих товарах бытового назначения, и (или) их паров,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</w:t>
      </w:r>
      <w:r>
        <w:rPr>
          <w:rFonts w:ascii="Times New Roman" w:hAnsi="Times New Roman"/>
          <w:sz w:val="24"/>
          <w:szCs w:val="24"/>
        </w:rPr>
        <w:t>монстрирующей нетрадиционные сексуальные отношения и (или) предпочтения, от информации, пропагандирующей педофилию, от информации, пропагандирующей отказ от деторождения, от информации, способной вызвать у детей желание сменить пол, а также от распростране</w:t>
      </w:r>
      <w:r>
        <w:rPr>
          <w:rFonts w:ascii="Times New Roman" w:hAnsi="Times New Roman"/>
          <w:sz w:val="24"/>
          <w:szCs w:val="24"/>
        </w:rPr>
        <w:t xml:space="preserve">ния печатной продукции, аудио- и видеопродукции, пропагандирующей насилие и жестокость, наркоманию, токсикоманию, антиобщественное поведение. (в ред. Федеральных законов </w:t>
      </w:r>
      <w:hyperlink r:id="rId182" w:history="1">
        <w:r>
          <w:rPr>
            <w:rFonts w:ascii="Times New Roman" w:hAnsi="Times New Roman"/>
            <w:sz w:val="24"/>
            <w:szCs w:val="24"/>
            <w:u w:val="single"/>
          </w:rPr>
          <w:t>от 21.0</w:t>
        </w:r>
        <w:r>
          <w:rPr>
            <w:rFonts w:ascii="Times New Roman" w:hAnsi="Times New Roman"/>
            <w:sz w:val="24"/>
            <w:szCs w:val="24"/>
            <w:u w:val="single"/>
          </w:rPr>
          <w:t>7.2011 N 252-ФЗ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3" w:history="1">
        <w:r>
          <w:rPr>
            <w:rFonts w:ascii="Times New Roman" w:hAnsi="Times New Roman"/>
            <w:sz w:val="24"/>
            <w:szCs w:val="24"/>
            <w:u w:val="single"/>
          </w:rPr>
          <w:t>от 29.06.2013 N 135-ФЗ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4" w:history="1">
        <w:r>
          <w:rPr>
            <w:rFonts w:ascii="Times New Roman" w:hAnsi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5" w:history="1">
        <w:r>
          <w:rPr>
            <w:rFonts w:ascii="Times New Roman" w:hAnsi="Times New Roman"/>
            <w:sz w:val="24"/>
            <w:szCs w:val="24"/>
            <w:u w:val="single"/>
          </w:rPr>
          <w:t>от 05.12.2022 N 478-ФЗ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6" w:history="1">
        <w:r>
          <w:rPr>
            <w:rFonts w:ascii="Times New Roman" w:hAnsi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7" w:history="1">
        <w:r>
          <w:rPr>
            <w:rFonts w:ascii="Times New Roman" w:hAnsi="Times New Roman"/>
            <w:sz w:val="24"/>
            <w:szCs w:val="24"/>
            <w:u w:val="single"/>
          </w:rPr>
          <w:t>от 23.11.2024 N 411-ФЗ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88" w:history="1">
        <w:r>
          <w:rPr>
            <w:rFonts w:ascii="Times New Roman" w:hAnsi="Times New Roman"/>
            <w:sz w:val="24"/>
            <w:szCs w:val="24"/>
            <w:u w:val="single"/>
          </w:rPr>
          <w:t>от 30.11.2024 N 438-ФЗ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целях защиты детей от информации, причиняющей вред их здоровью и (или) развитию, Федеральным законом </w:t>
      </w:r>
      <w:hyperlink r:id="rId189" w:history="1">
        <w:r>
          <w:rPr>
            <w:rFonts w:ascii="Times New Roman" w:hAnsi="Times New Roman"/>
            <w:sz w:val="24"/>
            <w:szCs w:val="24"/>
            <w:u w:val="single"/>
          </w:rPr>
          <w:t>от 29 декабря 2010 года N 436-ФЗ</w:t>
        </w:r>
      </w:hyperlink>
      <w:r>
        <w:rPr>
          <w:rFonts w:ascii="Times New Roman" w:hAnsi="Times New Roman"/>
          <w:sz w:val="24"/>
          <w:szCs w:val="24"/>
        </w:rPr>
        <w:t xml:space="preserve"> "О защите детей от информации, причиняющей вред их здоровью и развитию" устанавливаются требования к распространению среди детей информации, </w:t>
      </w:r>
      <w:r>
        <w:rPr>
          <w:rFonts w:ascii="Times New Roman" w:hAnsi="Times New Roman"/>
          <w:sz w:val="24"/>
          <w:szCs w:val="24"/>
        </w:rPr>
        <w:t>в том числе требования к осуществлению классификации информационной продукции, ее экспертизы,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</w:t>
      </w:r>
      <w:r>
        <w:rPr>
          <w:rFonts w:ascii="Times New Roman" w:hAnsi="Times New Roman"/>
          <w:sz w:val="24"/>
          <w:szCs w:val="24"/>
        </w:rPr>
        <w:t xml:space="preserve"> (или) развитию. (в ред. Федеральных законов </w:t>
      </w:r>
      <w:hyperlink r:id="rId190" w:history="1">
        <w:r>
          <w:rPr>
            <w:rFonts w:ascii="Times New Roman" w:hAnsi="Times New Roman"/>
            <w:sz w:val="24"/>
            <w:szCs w:val="24"/>
            <w:u w:val="single"/>
          </w:rPr>
          <w:t>от 21.07.2011 N 252-ФЗ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1" w:history="1">
        <w:r>
          <w:rPr>
            <w:rFonts w:ascii="Times New Roman" w:hAnsi="Times New Roman"/>
            <w:sz w:val="24"/>
            <w:szCs w:val="24"/>
            <w:u w:val="single"/>
          </w:rPr>
          <w:t>от 11.06.2021 N 170-ФЗ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</w:t>
      </w:r>
      <w:r>
        <w:rPr>
          <w:rFonts w:ascii="Times New Roman" w:hAnsi="Times New Roman"/>
          <w:sz w:val="24"/>
          <w:szCs w:val="24"/>
        </w:rPr>
        <w:t xml:space="preserve">пертиза (социальная, психологическая, педагогическая, санитарная) настольных, компьютерных и иных игр, игрушек и игровых сооружений для детей. (в ред. Федерального закона </w:t>
      </w:r>
      <w:hyperlink r:id="rId192" w:history="1">
        <w:r>
          <w:rPr>
            <w:rFonts w:ascii="Times New Roman" w:hAnsi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/>
            <w:sz w:val="24"/>
            <w:szCs w:val="24"/>
            <w:u w:val="single"/>
          </w:rPr>
          <w:t>3.07.2008 N 160-ФЗ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14.1. Меры по содействию физическому, интеллектуальному, психическому, духовному и нравственному развитию детей (в ред. Федерального закона </w:t>
      </w:r>
      <w:hyperlink r:id="rId193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28.</w:t>
        </w:r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04.2009 N 71-ФЗ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</w:t>
      </w:r>
      <w:r>
        <w:rPr>
          <w:rFonts w:ascii="Times New Roman" w:hAnsi="Times New Roman"/>
          <w:sz w:val="24"/>
          <w:szCs w:val="24"/>
        </w:rPr>
        <w:t>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</w:t>
      </w:r>
      <w:r>
        <w:rPr>
          <w:rFonts w:ascii="Times New Roman" w:hAnsi="Times New Roman"/>
          <w:sz w:val="24"/>
          <w:szCs w:val="24"/>
        </w:rPr>
        <w:t>ю инфраструктуру для детей (включая места для их доступа к сети "Интернет").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</w:t>
      </w:r>
      <w:r>
        <w:rPr>
          <w:rFonts w:ascii="Times New Roman" w:hAnsi="Times New Roman"/>
          <w:sz w:val="24"/>
          <w:szCs w:val="24"/>
        </w:rPr>
        <w:t>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</w:t>
      </w:r>
      <w:r>
        <w:rPr>
          <w:rFonts w:ascii="Times New Roman" w:hAnsi="Times New Roman"/>
          <w:sz w:val="24"/>
          <w:szCs w:val="24"/>
        </w:rPr>
        <w:t>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государственной власти Российской Федерации, органы государственной власти субъектов Российской Федерации, органы местног</w:t>
      </w:r>
      <w:r>
        <w:rPr>
          <w:rFonts w:ascii="Times New Roman" w:hAnsi="Times New Roman"/>
          <w:sz w:val="24"/>
          <w:szCs w:val="24"/>
        </w:rPr>
        <w:t>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Законами субъектов Российской Феде</w:t>
      </w:r>
      <w:r>
        <w:rPr>
          <w:rFonts w:ascii="Times New Roman" w:hAnsi="Times New Roman"/>
          <w:sz w:val="24"/>
          <w:szCs w:val="24"/>
        </w:rPr>
        <w:t>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по недопущению нахождения детей (лиц, не достигших возраста 18 лет) на объектах (н</w:t>
      </w:r>
      <w:r>
        <w:rPr>
          <w:rFonts w:ascii="Times New Roman" w:hAnsi="Times New Roman"/>
          <w:sz w:val="24"/>
          <w:szCs w:val="24"/>
        </w:rPr>
        <w:t>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</w:t>
      </w:r>
      <w:r>
        <w:rPr>
          <w:rFonts w:ascii="Times New Roman" w:hAnsi="Times New Roman"/>
          <w:sz w:val="24"/>
          <w:szCs w:val="24"/>
        </w:rPr>
        <w:t>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</w:t>
      </w:r>
      <w:r>
        <w:rPr>
          <w:rFonts w:ascii="Times New Roman" w:hAnsi="Times New Roman"/>
          <w:sz w:val="24"/>
          <w:szCs w:val="24"/>
        </w:rPr>
        <w:t xml:space="preserve">звитию; (в ред. Федерального закона </w:t>
      </w:r>
      <w:hyperlink r:id="rId194" w:history="1">
        <w:r>
          <w:rPr>
            <w:rFonts w:ascii="Times New Roman" w:hAnsi="Times New Roman"/>
            <w:sz w:val="24"/>
            <w:szCs w:val="24"/>
            <w:u w:val="single"/>
          </w:rPr>
          <w:t>от 29.06.2015 N 179-ФЗ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меры по недопущению нахождения детей (лиц, не достигших возраста 18 лет) в ночное время в общественных местах, в т</w:t>
      </w:r>
      <w:r>
        <w:rPr>
          <w:rFonts w:ascii="Times New Roman" w:hAnsi="Times New Roman"/>
          <w:sz w:val="24"/>
          <w:szCs w:val="24"/>
        </w:rPr>
        <w:t xml:space="preserve">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</w:t>
      </w:r>
      <w:r>
        <w:rPr>
          <w:rFonts w:ascii="Times New Roman" w:hAnsi="Times New Roman"/>
          <w:sz w:val="24"/>
          <w:szCs w:val="24"/>
        </w:rPr>
        <w:t>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</w:t>
      </w:r>
      <w:r>
        <w:rPr>
          <w:rFonts w:ascii="Times New Roman" w:hAnsi="Times New Roman"/>
          <w:sz w:val="24"/>
          <w:szCs w:val="24"/>
        </w:rPr>
        <w:t xml:space="preserve">ной продукции, и в иных общественных местах без сопровождения родителей (лиц, их заменяющих) или лиц, осуществляющих мероприятия с </w:t>
      </w:r>
      <w:r>
        <w:rPr>
          <w:rFonts w:ascii="Times New Roman" w:hAnsi="Times New Roman"/>
          <w:sz w:val="24"/>
          <w:szCs w:val="24"/>
        </w:rPr>
        <w:lastRenderedPageBreak/>
        <w:t xml:space="preserve">участием детей; (в ред. Федерального закона </w:t>
      </w:r>
      <w:hyperlink r:id="rId195" w:history="1">
        <w:r>
          <w:rPr>
            <w:rFonts w:ascii="Times New Roman" w:hAnsi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29.06.2015 N 179-ФЗ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</w:t>
      </w:r>
      <w:r>
        <w:rPr>
          <w:rFonts w:ascii="Times New Roman" w:hAnsi="Times New Roman"/>
          <w:sz w:val="24"/>
          <w:szCs w:val="24"/>
        </w:rPr>
        <w:t>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</w:t>
      </w:r>
      <w:r>
        <w:rPr>
          <w:rFonts w:ascii="Times New Roman" w:hAnsi="Times New Roman"/>
          <w:sz w:val="24"/>
          <w:szCs w:val="24"/>
        </w:rPr>
        <w:t>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Субъекты Российской Федерации в </w:t>
      </w:r>
      <w:r>
        <w:rPr>
          <w:rFonts w:ascii="Times New Roman" w:hAnsi="Times New Roman"/>
          <w:sz w:val="24"/>
          <w:szCs w:val="24"/>
        </w:rPr>
        <w:t>соответствии с пунктом 3 настоящей статьи вправе: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</w:t>
      </w:r>
      <w:r>
        <w:rPr>
          <w:rFonts w:ascii="Times New Roman" w:hAnsi="Times New Roman"/>
          <w:sz w:val="24"/>
          <w:szCs w:val="24"/>
        </w:rPr>
        <w:t xml:space="preserve">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сокращать с учетом сезонных, климатических и иных условий ночное время</w:t>
      </w:r>
      <w:r>
        <w:rPr>
          <w:rFonts w:ascii="Times New Roman" w:hAnsi="Times New Roman"/>
          <w:sz w:val="24"/>
          <w:szCs w:val="24"/>
        </w:rPr>
        <w:t>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снижать с учетом культурных и иных местных традиций возрас</w:t>
      </w:r>
      <w:r>
        <w:rPr>
          <w:rFonts w:ascii="Times New Roman" w:hAnsi="Times New Roman"/>
          <w:sz w:val="24"/>
          <w:szCs w:val="24"/>
        </w:rPr>
        <w:t>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Уста</w:t>
      </w:r>
      <w:r>
        <w:rPr>
          <w:rFonts w:ascii="Times New Roman" w:hAnsi="Times New Roman"/>
          <w:sz w:val="24"/>
          <w:szCs w:val="24"/>
        </w:rPr>
        <w:t>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</w:t>
      </w:r>
      <w:r>
        <w:rPr>
          <w:rFonts w:ascii="Times New Roman" w:hAnsi="Times New Roman"/>
          <w:sz w:val="24"/>
          <w:szCs w:val="24"/>
        </w:rPr>
        <w:t>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</w:t>
      </w:r>
      <w:r>
        <w:rPr>
          <w:rFonts w:ascii="Times New Roman" w:hAnsi="Times New Roman"/>
          <w:sz w:val="24"/>
          <w:szCs w:val="24"/>
        </w:rPr>
        <w:t>ят по территориям двух и более субъектов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</w:t>
      </w:r>
      <w:r>
        <w:rPr>
          <w:rFonts w:ascii="Times New Roman" w:hAnsi="Times New Roman"/>
          <w:sz w:val="24"/>
          <w:szCs w:val="24"/>
        </w:rPr>
        <w:t xml:space="preserve">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</w:t>
      </w:r>
      <w:r>
        <w:rPr>
          <w:rFonts w:ascii="Times New Roman" w:hAnsi="Times New Roman"/>
          <w:sz w:val="24"/>
          <w:szCs w:val="24"/>
        </w:rPr>
        <w:t>таких комиссий устанавливаются в соответствии с законами субъектов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</w:t>
      </w:r>
      <w:r>
        <w:rPr>
          <w:rFonts w:ascii="Times New Roman" w:hAnsi="Times New Roman"/>
          <w:sz w:val="24"/>
          <w:szCs w:val="24"/>
        </w:rPr>
        <w:t>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Законами субъектов Российской Федерации за несоблюдение установленных требований к </w:t>
      </w:r>
      <w:r>
        <w:rPr>
          <w:rFonts w:ascii="Times New Roman" w:hAnsi="Times New Roman"/>
          <w:sz w:val="24"/>
          <w:szCs w:val="24"/>
        </w:rPr>
        <w:lastRenderedPageBreak/>
        <w:t>обеспечению родителями (лица</w:t>
      </w:r>
      <w:r>
        <w:rPr>
          <w:rFonts w:ascii="Times New Roman" w:hAnsi="Times New Roman"/>
          <w:sz w:val="24"/>
          <w:szCs w:val="24"/>
        </w:rPr>
        <w:t>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</w:t>
      </w:r>
      <w:r>
        <w:rPr>
          <w:rFonts w:ascii="Times New Roman" w:hAnsi="Times New Roman"/>
          <w:sz w:val="24"/>
          <w:szCs w:val="24"/>
        </w:rPr>
        <w:t>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14.2. Меры по противодействию торговле детьми и эксплуатации детей (в ред. Федерального закона </w:t>
      </w:r>
      <w:hyperlink r:id="rId19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05.04.2013 N 58-ФЗ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</w:t>
      </w:r>
      <w:r>
        <w:rPr>
          <w:rFonts w:ascii="Times New Roman" w:hAnsi="Times New Roman"/>
          <w:sz w:val="24"/>
          <w:szCs w:val="24"/>
        </w:rPr>
        <w:t>своих полномочий принимают меры по противодействию торговле детьми и эксплуатации детей.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</w:t>
      </w:r>
      <w:r>
        <w:rPr>
          <w:rFonts w:ascii="Times New Roman" w:hAnsi="Times New Roman"/>
          <w:sz w:val="24"/>
          <w:szCs w:val="24"/>
        </w:rPr>
        <w:t xml:space="preserve">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Общественные объединения (организации) и иные </w:t>
      </w:r>
      <w:r>
        <w:rPr>
          <w:rFonts w:ascii="Times New Roman" w:hAnsi="Times New Roman"/>
          <w:sz w:val="24"/>
          <w:szCs w:val="24"/>
        </w:rPr>
        <w:t>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</w:t>
      </w:r>
      <w:r>
        <w:rPr>
          <w:rFonts w:ascii="Times New Roman" w:hAnsi="Times New Roman"/>
          <w:sz w:val="24"/>
          <w:szCs w:val="24"/>
        </w:rPr>
        <w:t xml:space="preserve">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Граждане Российской Федерации, иностранные граждане, ли</w:t>
      </w:r>
      <w:r>
        <w:rPr>
          <w:rFonts w:ascii="Times New Roman" w:hAnsi="Times New Roman"/>
          <w:sz w:val="24"/>
          <w:szCs w:val="24"/>
        </w:rPr>
        <w:t>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Юридические лица нес</w:t>
      </w:r>
      <w:r>
        <w:rPr>
          <w:rFonts w:ascii="Times New Roman" w:hAnsi="Times New Roman"/>
          <w:sz w:val="24"/>
          <w:szCs w:val="24"/>
        </w:rPr>
        <w:t>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</w:t>
      </w:r>
      <w:r>
        <w:rPr>
          <w:rFonts w:ascii="Times New Roman" w:hAnsi="Times New Roman"/>
          <w:sz w:val="24"/>
          <w:szCs w:val="24"/>
        </w:rPr>
        <w:t xml:space="preserve">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</w:t>
      </w:r>
      <w:r>
        <w:rPr>
          <w:rFonts w:ascii="Times New Roman" w:hAnsi="Times New Roman"/>
          <w:sz w:val="24"/>
          <w:szCs w:val="24"/>
        </w:rPr>
        <w:t xml:space="preserve">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</w:t>
      </w:r>
      <w:r>
        <w:rPr>
          <w:rFonts w:ascii="Times New Roman" w:hAnsi="Times New Roman"/>
          <w:sz w:val="24"/>
          <w:szCs w:val="24"/>
        </w:rPr>
        <w:t>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</w:t>
      </w:r>
      <w:r>
        <w:rPr>
          <w:rFonts w:ascii="Times New Roman" w:hAnsi="Times New Roman"/>
          <w:sz w:val="24"/>
          <w:szCs w:val="24"/>
        </w:rPr>
        <w:t xml:space="preserve">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</w:t>
      </w:r>
      <w:r>
        <w:rPr>
          <w:rFonts w:ascii="Times New Roman" w:hAnsi="Times New Roman"/>
          <w:sz w:val="24"/>
          <w:szCs w:val="24"/>
        </w:rPr>
        <w:lastRenderedPageBreak/>
        <w:t>связанные с торговлей детьми и (или) эксплуатацией детей, изготовлением и</w:t>
      </w:r>
      <w:r>
        <w:rPr>
          <w:rFonts w:ascii="Times New Roman" w:hAnsi="Times New Roman"/>
          <w:sz w:val="24"/>
          <w:szCs w:val="24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15. Защита прав детей, находящихся в трудной жизненной ситуации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Абзац - У</w:t>
      </w:r>
      <w:r>
        <w:rPr>
          <w:rFonts w:ascii="Times New Roman" w:hAnsi="Times New Roman"/>
          <w:sz w:val="24"/>
          <w:szCs w:val="24"/>
        </w:rPr>
        <w:t xml:space="preserve">тратил силу. (в ред. Федерального закона </w:t>
      </w:r>
      <w:hyperlink r:id="rId197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прав детей, находящихся в трудной жизненной ситуации (за исключением содержащихся и обучающихся в ф</w:t>
      </w:r>
      <w:r>
        <w:rPr>
          <w:rFonts w:ascii="Times New Roman" w:hAnsi="Times New Roman"/>
          <w:sz w:val="24"/>
          <w:szCs w:val="24"/>
        </w:rPr>
        <w:t>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</w:t>
      </w:r>
      <w:r>
        <w:rPr>
          <w:rFonts w:ascii="Times New Roman" w:hAnsi="Times New Roman"/>
          <w:sz w:val="24"/>
          <w:szCs w:val="24"/>
        </w:rPr>
        <w:t xml:space="preserve">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 (в ред. Федеральных законов </w:t>
      </w:r>
      <w:hyperlink r:id="rId198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99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Государство гарантирует судебную защиту прав детей, на</w:t>
      </w:r>
      <w:r>
        <w:rPr>
          <w:rFonts w:ascii="Times New Roman" w:hAnsi="Times New Roman"/>
          <w:sz w:val="24"/>
          <w:szCs w:val="24"/>
        </w:rPr>
        <w:t>ходящихся в трудной жизненной ситуации.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Пункт утратил силу. (в ред. Федерального закона </w:t>
      </w:r>
      <w:hyperlink r:id="rId200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Общественные объединения (организации) и иные некомме</w:t>
      </w:r>
      <w:r>
        <w:rPr>
          <w:rFonts w:ascii="Times New Roman" w:hAnsi="Times New Roman"/>
          <w:sz w:val="24"/>
          <w:szCs w:val="24"/>
        </w:rPr>
        <w:t>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</w:t>
      </w:r>
      <w:r>
        <w:rPr>
          <w:rFonts w:ascii="Times New Roman" w:hAnsi="Times New Roman"/>
          <w:sz w:val="24"/>
          <w:szCs w:val="24"/>
        </w:rPr>
        <w:t>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</w:t>
      </w:r>
      <w:r>
        <w:rPr>
          <w:rFonts w:ascii="Times New Roman" w:hAnsi="Times New Roman"/>
          <w:sz w:val="24"/>
          <w:szCs w:val="24"/>
        </w:rPr>
        <w:t>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</w:t>
      </w:r>
      <w:r>
        <w:rPr>
          <w:rFonts w:ascii="Times New Roman" w:hAnsi="Times New Roman"/>
          <w:sz w:val="24"/>
          <w:szCs w:val="24"/>
        </w:rPr>
        <w:t xml:space="preserve">ков и других специалистов в области работы с детьми. (в ред. Федерального закона </w:t>
      </w:r>
      <w:hyperlink r:id="rId201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 регулировании внесудебных процедур, связанных с участием де</w:t>
      </w:r>
      <w:r>
        <w:rPr>
          <w:rFonts w:ascii="Times New Roman" w:hAnsi="Times New Roman"/>
          <w:sz w:val="24"/>
          <w:szCs w:val="24"/>
        </w:rPr>
        <w:t>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</w:t>
      </w:r>
      <w:r>
        <w:rPr>
          <w:rFonts w:ascii="Times New Roman" w:hAnsi="Times New Roman"/>
          <w:sz w:val="24"/>
          <w:szCs w:val="24"/>
        </w:rPr>
        <w:t>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</w:t>
      </w:r>
      <w:r>
        <w:rPr>
          <w:rFonts w:ascii="Times New Roman" w:hAnsi="Times New Roman"/>
          <w:sz w:val="24"/>
          <w:szCs w:val="24"/>
        </w:rPr>
        <w:t>и, законодательством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</w:t>
      </w:r>
      <w:r>
        <w:rPr>
          <w:rFonts w:ascii="Times New Roman" w:hAnsi="Times New Roman"/>
          <w:sz w:val="24"/>
          <w:szCs w:val="24"/>
        </w:rPr>
        <w:t>раста и социального положения ребенка.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освобождения несовершеннолетнего от уголовной ответственности или от </w:t>
      </w:r>
      <w:r>
        <w:rPr>
          <w:rFonts w:ascii="Times New Roman" w:hAnsi="Times New Roman"/>
          <w:sz w:val="24"/>
          <w:szCs w:val="24"/>
        </w:rPr>
        <w:lastRenderedPageBreak/>
        <w:t>наказания с применением принудительных мер воспитательного воздействия суд, принимая решение о применении указанных мер, за исключением так</w:t>
      </w:r>
      <w:r>
        <w:rPr>
          <w:rFonts w:ascii="Times New Roman" w:hAnsi="Times New Roman"/>
          <w:sz w:val="24"/>
          <w:szCs w:val="24"/>
        </w:rPr>
        <w:t>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</w:t>
      </w:r>
      <w:r>
        <w:rPr>
          <w:rFonts w:ascii="Times New Roman" w:hAnsi="Times New Roman"/>
          <w:sz w:val="24"/>
          <w:szCs w:val="24"/>
        </w:rPr>
        <w:t xml:space="preserve">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 (в ред. Федеральных законов </w:t>
      </w:r>
      <w:hyperlink r:id="rId202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03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ребенок, с участием которого или в интересах которого осуществляется правоприменительная процеду</w:t>
      </w:r>
      <w:r>
        <w:rPr>
          <w:rFonts w:ascii="Times New Roman" w:hAnsi="Times New Roman"/>
          <w:sz w:val="24"/>
          <w:szCs w:val="24"/>
        </w:rPr>
        <w:t>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</w:t>
      </w:r>
      <w:r>
        <w:rPr>
          <w:rFonts w:ascii="Times New Roman" w:hAnsi="Times New Roman"/>
          <w:sz w:val="24"/>
          <w:szCs w:val="24"/>
        </w:rPr>
        <w:t>рган о необходимости принятия соответствующих мер и просит уведомить его о предпринятых действиях.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III</w:t>
      </w:r>
      <w:r>
        <w:rPr>
          <w:rFonts w:ascii="Times New Roman" w:hAnsi="Times New Roman"/>
          <w:b/>
          <w:bCs/>
          <w:sz w:val="32"/>
          <w:szCs w:val="32"/>
        </w:rPr>
        <w:t>. ОРГАНИЗАЦИОННЫЕ ОСНОВЫ ГАРАНТИЙ ПРАВ РЕБЕНКА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16. Федеральные органы исполнительной власти, органы исполнительной власти субъектов Российс</w:t>
      </w:r>
      <w:r>
        <w:rPr>
          <w:rFonts w:ascii="Times New Roman" w:hAnsi="Times New Roman"/>
          <w:b/>
          <w:bCs/>
          <w:sz w:val="32"/>
          <w:szCs w:val="32"/>
        </w:rPr>
        <w:t>кой Федерации, осуществляющие гарантии прав ребенка в Российской Федерации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</w:t>
      </w:r>
      <w:r>
        <w:rPr>
          <w:rFonts w:ascii="Times New Roman" w:hAnsi="Times New Roman"/>
          <w:sz w:val="24"/>
          <w:szCs w:val="24"/>
        </w:rPr>
        <w:t>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</w:t>
      </w:r>
      <w:r>
        <w:rPr>
          <w:rFonts w:ascii="Times New Roman" w:hAnsi="Times New Roman"/>
          <w:sz w:val="24"/>
          <w:szCs w:val="24"/>
        </w:rPr>
        <w:t>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</w:t>
      </w:r>
      <w:r>
        <w:rPr>
          <w:rFonts w:ascii="Times New Roman" w:hAnsi="Times New Roman"/>
          <w:sz w:val="24"/>
          <w:szCs w:val="24"/>
        </w:rPr>
        <w:t xml:space="preserve">ии и Правительством Российской Федерации. (в ред. Федерального закона </w:t>
      </w:r>
      <w:hyperlink r:id="rId204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Пункт утратил силу. (в ред. Федерального закона </w:t>
      </w:r>
      <w:hyperlink r:id="rId205" w:history="1">
        <w:r>
          <w:rPr>
            <w:rFonts w:ascii="Times New Roman" w:hAnsi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</w:t>
      </w:r>
      <w:r>
        <w:rPr>
          <w:rFonts w:ascii="Times New Roman" w:hAnsi="Times New Roman"/>
          <w:sz w:val="24"/>
          <w:szCs w:val="24"/>
        </w:rPr>
        <w:t>ируется законодательством субъектов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16.1. Уполномоченный при Президенте Российской Федерации по правам ребенка и уполномоченный по правам ребенка в субъекте Российской Федерации (в ред. Федерального закона </w:t>
      </w:r>
      <w:hyperlink r:id="rId206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27.12.2018 N 562-ФЗ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при Президенте Российской Федерации по правам ребенка и </w:t>
      </w:r>
      <w:r>
        <w:rPr>
          <w:rFonts w:ascii="Times New Roman" w:hAnsi="Times New Roman"/>
          <w:sz w:val="24"/>
          <w:szCs w:val="24"/>
        </w:rPr>
        <w:lastRenderedPageBreak/>
        <w:t>уполномоченный по правам ребенка в субъекте Российской Федерации в пределах своих полномочий обесп</w:t>
      </w:r>
      <w:r>
        <w:rPr>
          <w:rFonts w:ascii="Times New Roman" w:hAnsi="Times New Roman"/>
          <w:sz w:val="24"/>
          <w:szCs w:val="24"/>
        </w:rPr>
        <w:t>ечивают защиту прав и законных интересов детей.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Статьи 17 - 20 - Утратили силу. (в ред. Федерального закона </w:t>
      </w:r>
      <w:hyperlink r:id="rId207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21. Финансирование мероприятий</w:t>
      </w:r>
      <w:r>
        <w:rPr>
          <w:rFonts w:ascii="Times New Roman" w:hAnsi="Times New Roman"/>
          <w:b/>
          <w:bCs/>
          <w:sz w:val="32"/>
          <w:szCs w:val="32"/>
        </w:rPr>
        <w:t xml:space="preserve"> по реализации государственной политики в интересах детей (в ред. Федерального закона </w:t>
      </w:r>
      <w:hyperlink r:id="rId208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федеральных мероприятий по реализации государс</w:t>
      </w:r>
      <w:r>
        <w:rPr>
          <w:rFonts w:ascii="Times New Roman" w:hAnsi="Times New Roman"/>
          <w:sz w:val="24"/>
          <w:szCs w:val="24"/>
        </w:rPr>
        <w:t>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Статья 22. </w:t>
      </w:r>
      <w:r>
        <w:rPr>
          <w:rFonts w:ascii="Times New Roman" w:hAnsi="Times New Roman"/>
          <w:b/>
          <w:bCs/>
          <w:sz w:val="32"/>
          <w:szCs w:val="32"/>
        </w:rPr>
        <w:t xml:space="preserve">Государственный доклад о положении детей и семей, имеющих детей, в Российской Федерации (в ред. Федеральных законов </w:t>
      </w:r>
      <w:hyperlink r:id="rId209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20.07.2000 N 103-ФЗ</w:t>
        </w:r>
      </w:hyperlink>
      <w:r>
        <w:rPr>
          <w:rFonts w:ascii="Times New Roman" w:hAnsi="Times New Roman"/>
          <w:b/>
          <w:bCs/>
          <w:sz w:val="32"/>
          <w:szCs w:val="32"/>
        </w:rPr>
        <w:t xml:space="preserve">, </w:t>
      </w:r>
      <w:hyperlink r:id="rId210" w:history="1">
        <w:r>
          <w:rPr>
            <w:rFonts w:ascii="Times New Roman" w:hAnsi="Times New Roman"/>
            <w:b/>
            <w:bCs/>
            <w:sz w:val="32"/>
            <w:szCs w:val="32"/>
            <w:u w:val="single"/>
          </w:rPr>
          <w:t>от 03.12.2011 N 377-ФЗ</w:t>
        </w:r>
      </w:hyperlink>
      <w:r>
        <w:rPr>
          <w:rFonts w:ascii="Times New Roman" w:hAnsi="Times New Roman"/>
          <w:b/>
          <w:bCs/>
          <w:sz w:val="32"/>
          <w:szCs w:val="32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</w:t>
      </w:r>
      <w:r>
        <w:rPr>
          <w:rFonts w:ascii="Times New Roman" w:hAnsi="Times New Roman"/>
          <w:sz w:val="24"/>
          <w:szCs w:val="24"/>
        </w:rPr>
        <w:t xml:space="preserve">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 (в ред. Федерального закона </w:t>
      </w:r>
      <w:hyperlink r:id="rId211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</w:t>
      </w:r>
      <w:r>
        <w:rPr>
          <w:rFonts w:ascii="Times New Roman" w:hAnsi="Times New Roman"/>
          <w:sz w:val="24"/>
          <w:szCs w:val="24"/>
        </w:rPr>
        <w:t xml:space="preserve">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</w:t>
      </w:r>
      <w:r>
        <w:rPr>
          <w:rFonts w:ascii="Times New Roman" w:hAnsi="Times New Roman"/>
          <w:sz w:val="24"/>
          <w:szCs w:val="24"/>
        </w:rPr>
        <w:t xml:space="preserve">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</w:t>
      </w:r>
      <w:r>
        <w:rPr>
          <w:rFonts w:ascii="Times New Roman" w:hAnsi="Times New Roman"/>
          <w:sz w:val="24"/>
          <w:szCs w:val="24"/>
        </w:rPr>
        <w:t xml:space="preserve"> Федерации определяются Правительством Российской Федерации. (в ред. Федерального закона </w:t>
      </w:r>
      <w:hyperlink r:id="rId212" w:history="1">
        <w:r>
          <w:rPr>
            <w:rFonts w:ascii="Times New Roman" w:hAnsi="Times New Roman"/>
            <w:sz w:val="24"/>
            <w:szCs w:val="24"/>
            <w:u w:val="single"/>
          </w:rPr>
          <w:t>от 03.12.2011 N 377-ФЗ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IV</w:t>
      </w:r>
      <w:r>
        <w:rPr>
          <w:rFonts w:ascii="Times New Roman" w:hAnsi="Times New Roman"/>
          <w:b/>
          <w:bCs/>
          <w:sz w:val="32"/>
          <w:szCs w:val="32"/>
        </w:rPr>
        <w:t>. ГАРАНТИИ ИСПОЛНЕНИЯ НАСТОЯЩЕГО ФЕДЕРАЛЬНОГО ЗАКОНА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23. Судебный порядок разрешения споров при исполнении настоящего Федерального закона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Родители (лица, их заменяющие), а также педагогические, медицинские, социальные </w:t>
      </w:r>
      <w:r>
        <w:rPr>
          <w:rFonts w:ascii="Times New Roman" w:hAnsi="Times New Roman"/>
          <w:sz w:val="24"/>
          <w:szCs w:val="24"/>
        </w:rPr>
        <w:lastRenderedPageBreak/>
        <w:t>работники, психологи и другие специалисты, которые осуществляют функции по восп</w:t>
      </w:r>
      <w:r>
        <w:rPr>
          <w:rFonts w:ascii="Times New Roman" w:hAnsi="Times New Roman"/>
          <w:sz w:val="24"/>
          <w:szCs w:val="24"/>
        </w:rPr>
        <w:t>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</w:t>
      </w:r>
      <w:r>
        <w:rPr>
          <w:rFonts w:ascii="Times New Roman" w:hAnsi="Times New Roman"/>
          <w:sz w:val="24"/>
          <w:szCs w:val="24"/>
        </w:rPr>
        <w:t xml:space="preserve">нии ребенку вреда, причиненного его здоровью, имуществу, а также морального вреда. (в ред. Федерального закона </w:t>
      </w:r>
      <w:hyperlink r:id="rId213" w:history="1">
        <w:r>
          <w:rPr>
            <w:rFonts w:ascii="Times New Roman" w:hAnsi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 рассмотрении в судах дел о за</w:t>
      </w:r>
      <w:r>
        <w:rPr>
          <w:rFonts w:ascii="Times New Roman" w:hAnsi="Times New Roman"/>
          <w:sz w:val="24"/>
          <w:szCs w:val="24"/>
        </w:rPr>
        <w:t>щите прав и законных интересов ребенка государственная пошлина не взимается.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/>
          <w:b/>
          <w:bCs/>
          <w:sz w:val="32"/>
          <w:szCs w:val="32"/>
        </w:rPr>
        <w:t>V</w:t>
      </w:r>
      <w:r>
        <w:rPr>
          <w:rFonts w:ascii="Times New Roman" w:hAnsi="Times New Roman"/>
          <w:b/>
          <w:bCs/>
          <w:sz w:val="32"/>
          <w:szCs w:val="32"/>
        </w:rPr>
        <w:t>. ЗАКЛЮЧИТЕЛЬНЫЕ ПОЛОЖЕНИЯ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24. Вступление в силу настоящего Федерального закона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Федеральный закон вступает в силу со дня его официального опубликовани</w:t>
      </w:r>
      <w:r>
        <w:rPr>
          <w:rFonts w:ascii="Times New Roman" w:hAnsi="Times New Roman"/>
          <w:sz w:val="24"/>
          <w:szCs w:val="24"/>
        </w:rPr>
        <w:t>я.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hyperlink r:id="rId214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7, </w:t>
      </w:r>
      <w:hyperlink r:id="rId215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9, пункты </w:t>
      </w:r>
      <w:hyperlink r:id="rId216" w:history="1">
        <w:r>
          <w:rPr>
            <w:rFonts w:ascii="Times New Roman" w:hAnsi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7" w:history="1">
        <w:r>
          <w:rPr>
            <w:rFonts w:ascii="Times New Roman" w:hAnsi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8" w:history="1">
        <w:r>
          <w:rPr>
            <w:rFonts w:ascii="Times New Roman" w:hAnsi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219" w:history="1">
        <w:r>
          <w:rPr>
            <w:rFonts w:ascii="Times New Roman" w:hAnsi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/>
          <w:sz w:val="24"/>
          <w:szCs w:val="24"/>
        </w:rPr>
        <w:t xml:space="preserve"> статьи 13, </w:t>
      </w:r>
      <w:hyperlink r:id="rId220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статьи 15 и </w:t>
      </w:r>
      <w:hyperlink r:id="rId221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статьи 23 настоящего Федерального закона вступают в силу с 1</w:t>
      </w:r>
      <w:r>
        <w:rPr>
          <w:rFonts w:ascii="Times New Roman" w:hAnsi="Times New Roman"/>
          <w:sz w:val="24"/>
          <w:szCs w:val="24"/>
        </w:rPr>
        <w:t xml:space="preserve"> июля 1999 года.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hyperlink r:id="rId222" w:history="1">
        <w:r>
          <w:rPr>
            <w:rFonts w:ascii="Times New Roman" w:hAnsi="Times New Roman"/>
            <w:sz w:val="24"/>
            <w:szCs w:val="24"/>
            <w:u w:val="single"/>
          </w:rPr>
          <w:t>Статья 8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 вступает в силу с 1 января 2000 года.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Статья 25. Приведение нормативных правовых актов в соотв</w:t>
      </w:r>
      <w:r>
        <w:rPr>
          <w:rFonts w:ascii="Times New Roman" w:hAnsi="Times New Roman"/>
          <w:b/>
          <w:bCs/>
          <w:sz w:val="32"/>
          <w:szCs w:val="32"/>
        </w:rPr>
        <w:t>етствие с настоящим Федеральным законом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Президент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Б.ЕЛЬЦИН </w:t>
      </w:r>
    </w:p>
    <w:p w:rsidR="00000000" w:rsidRDefault="002C7B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Москва, Крем</w:t>
      </w:r>
      <w:r>
        <w:rPr>
          <w:rFonts w:ascii="Times New Roman" w:hAnsi="Times New Roman"/>
          <w:sz w:val="24"/>
          <w:szCs w:val="24"/>
        </w:rPr>
        <w:t>ль</w:t>
      </w:r>
    </w:p>
    <w:p w:rsidR="00000000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июля 1998 года</w:t>
      </w:r>
    </w:p>
    <w:p w:rsidR="002C7B97" w:rsidRDefault="002C7B9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124-ФЗ</w:t>
      </w:r>
    </w:p>
    <w:sectPr w:rsidR="002C7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F37"/>
    <w:rsid w:val="002C7B97"/>
    <w:rsid w:val="0038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8C1EC3-5166-44C3-8C58-40F8D377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445775#l16" TargetMode="External"/><Relationship Id="rId21" Type="http://schemas.openxmlformats.org/officeDocument/2006/relationships/hyperlink" Target="https://normativ.kontur.ru/document?moduleid=1&amp;documentid=254754#l0" TargetMode="External"/><Relationship Id="rId42" Type="http://schemas.openxmlformats.org/officeDocument/2006/relationships/hyperlink" Target="https://normativ.kontur.ru/document?moduleid=1&amp;documentid=483299#l2" TargetMode="External"/><Relationship Id="rId63" Type="http://schemas.openxmlformats.org/officeDocument/2006/relationships/hyperlink" Target="https://normativ.kontur.ru/document?moduleid=1&amp;documentid=212061#l3" TargetMode="External"/><Relationship Id="rId84" Type="http://schemas.openxmlformats.org/officeDocument/2006/relationships/hyperlink" Target="https://normativ.kontur.ru/document?moduleid=1&amp;documentid=311429#l1" TargetMode="External"/><Relationship Id="rId138" Type="http://schemas.openxmlformats.org/officeDocument/2006/relationships/hyperlink" Target="https://normativ.kontur.ru/document?moduleid=1&amp;documentid=465336#l323" TargetMode="External"/><Relationship Id="rId159" Type="http://schemas.openxmlformats.org/officeDocument/2006/relationships/hyperlink" Target="https://normativ.kontur.ru/document?moduleid=1&amp;documentid=439142#l1" TargetMode="External"/><Relationship Id="rId170" Type="http://schemas.openxmlformats.org/officeDocument/2006/relationships/hyperlink" Target="https://normativ.kontur.ru/document?moduleid=1&amp;documentid=461957#l1935" TargetMode="External"/><Relationship Id="rId191" Type="http://schemas.openxmlformats.org/officeDocument/2006/relationships/hyperlink" Target="https://normativ.kontur.ru/document?moduleid=1&amp;documentid=465336#l328" TargetMode="External"/><Relationship Id="rId205" Type="http://schemas.openxmlformats.org/officeDocument/2006/relationships/hyperlink" Target="https://normativ.kontur.ru/document?moduleid=1&amp;documentid=465340#l2596" TargetMode="External"/><Relationship Id="rId107" Type="http://schemas.openxmlformats.org/officeDocument/2006/relationships/hyperlink" Target="https://normativ.kontur.ru/document?moduleid=1&amp;documentid=440279#l3" TargetMode="External"/><Relationship Id="rId11" Type="http://schemas.openxmlformats.org/officeDocument/2006/relationships/hyperlink" Target="https://normativ.kontur.ru/document?moduleid=1&amp;documentid=136713#l0" TargetMode="External"/><Relationship Id="rId32" Type="http://schemas.openxmlformats.org/officeDocument/2006/relationships/hyperlink" Target="https://normativ.kontur.ru/document?moduleid=1&amp;documentid=387768#l0" TargetMode="External"/><Relationship Id="rId53" Type="http://schemas.openxmlformats.org/officeDocument/2006/relationships/hyperlink" Target="https://normativ.kontur.ru/document?moduleid=1&amp;documentid=283444#l83" TargetMode="External"/><Relationship Id="rId74" Type="http://schemas.openxmlformats.org/officeDocument/2006/relationships/hyperlink" Target="https://normativ.kontur.ru/document?moduleid=1&amp;documentid=465340#l3039" TargetMode="External"/><Relationship Id="rId128" Type="http://schemas.openxmlformats.org/officeDocument/2006/relationships/hyperlink" Target="https://normativ.kontur.ru/document?moduleid=1&amp;documentid=311429#l3" TargetMode="External"/><Relationship Id="rId149" Type="http://schemas.openxmlformats.org/officeDocument/2006/relationships/hyperlink" Target="https://normativ.kontur.ru/document?moduleid=1&amp;documentid=440279#l29" TargetMode="External"/><Relationship Id="rId5" Type="http://schemas.openxmlformats.org/officeDocument/2006/relationships/hyperlink" Target="https://normativ.kontur.ru/document?moduleid=1&amp;documentid=465340#l0" TargetMode="External"/><Relationship Id="rId95" Type="http://schemas.openxmlformats.org/officeDocument/2006/relationships/hyperlink" Target="https://normativ.kontur.ru/document?moduleid=1&amp;documentid=483299#l10" TargetMode="External"/><Relationship Id="rId160" Type="http://schemas.openxmlformats.org/officeDocument/2006/relationships/hyperlink" Target="https://normativ.kontur.ru/document?moduleid=1&amp;documentid=439142#l1" TargetMode="External"/><Relationship Id="rId181" Type="http://schemas.openxmlformats.org/officeDocument/2006/relationships/hyperlink" Target="https://normativ.kontur.ru/document?moduleid=1&amp;documentid=465340#l1196" TargetMode="External"/><Relationship Id="rId216" Type="http://schemas.openxmlformats.org/officeDocument/2006/relationships/hyperlink" Target="https://normativ.kontur.ru/document/1/504880-federalnyy-zakon-ot-24-07-98-n-124-fz#l407" TargetMode="External"/><Relationship Id="rId22" Type="http://schemas.openxmlformats.org/officeDocument/2006/relationships/hyperlink" Target="https://normativ.kontur.ru/document?moduleid=1&amp;documentid=255546#l0" TargetMode="External"/><Relationship Id="rId43" Type="http://schemas.openxmlformats.org/officeDocument/2006/relationships/hyperlink" Target="https://normativ.kontur.ru/document?moduleid=1&amp;documentid=485521#l0" TargetMode="External"/><Relationship Id="rId64" Type="http://schemas.openxmlformats.org/officeDocument/2006/relationships/hyperlink" Target="https://normativ.kontur.ru/document?moduleid=1&amp;documentid=445775#l14" TargetMode="External"/><Relationship Id="rId118" Type="http://schemas.openxmlformats.org/officeDocument/2006/relationships/hyperlink" Target="https://normativ.kontur.ru/document?moduleid=1&amp;documentid=445775#l16" TargetMode="External"/><Relationship Id="rId139" Type="http://schemas.openxmlformats.org/officeDocument/2006/relationships/hyperlink" Target="https://normativ.kontur.ru/document?moduleid=1&amp;documentid=465336#l323" TargetMode="External"/><Relationship Id="rId85" Type="http://schemas.openxmlformats.org/officeDocument/2006/relationships/hyperlink" Target="https://normativ.kontur.ru/document?moduleid=1&amp;documentid=357694#l0" TargetMode="External"/><Relationship Id="rId150" Type="http://schemas.openxmlformats.org/officeDocument/2006/relationships/hyperlink" Target="https://normativ.kontur.ru/document?moduleid=1&amp;documentid=351442#l16" TargetMode="External"/><Relationship Id="rId171" Type="http://schemas.openxmlformats.org/officeDocument/2006/relationships/hyperlink" Target="https://normativ.kontur.ru/document?moduleid=1&amp;documentid=439142#l7" TargetMode="External"/><Relationship Id="rId192" Type="http://schemas.openxmlformats.org/officeDocument/2006/relationships/hyperlink" Target="https://normativ.kontur.ru/document?moduleid=1&amp;documentid=475206#l231" TargetMode="External"/><Relationship Id="rId206" Type="http://schemas.openxmlformats.org/officeDocument/2006/relationships/hyperlink" Target="https://normativ.kontur.ru/document?moduleid=1&amp;documentid=327226#l10" TargetMode="External"/><Relationship Id="rId12" Type="http://schemas.openxmlformats.org/officeDocument/2006/relationships/hyperlink" Target="https://normativ.kontur.ru/document?moduleid=1&amp;documentid=440675#l0" TargetMode="External"/><Relationship Id="rId33" Type="http://schemas.openxmlformats.org/officeDocument/2006/relationships/hyperlink" Target="https://normativ.kontur.ru/document?moduleid=1&amp;documentid=465336#l0" TargetMode="External"/><Relationship Id="rId108" Type="http://schemas.openxmlformats.org/officeDocument/2006/relationships/hyperlink" Target="https://normativ.kontur.ru/document?moduleid=1&amp;documentid=453385#l16" TargetMode="External"/><Relationship Id="rId129" Type="http://schemas.openxmlformats.org/officeDocument/2006/relationships/hyperlink" Target="https://normativ.kontur.ru/document?moduleid=1&amp;documentid=440279#l3" TargetMode="External"/><Relationship Id="rId54" Type="http://schemas.openxmlformats.org/officeDocument/2006/relationships/hyperlink" Target="https://normativ.kontur.ru/document?moduleid=1&amp;documentid=68440#l3" TargetMode="External"/><Relationship Id="rId75" Type="http://schemas.openxmlformats.org/officeDocument/2006/relationships/hyperlink" Target="https://normativ.kontur.ru/document?moduleid=1&amp;documentid=212061#l3" TargetMode="External"/><Relationship Id="rId96" Type="http://schemas.openxmlformats.org/officeDocument/2006/relationships/hyperlink" Target="https://normativ.kontur.ru/document?moduleid=1&amp;documentid=503643#h94" TargetMode="External"/><Relationship Id="rId140" Type="http://schemas.openxmlformats.org/officeDocument/2006/relationships/hyperlink" Target="https://normativ.kontur.ru/document?moduleid=1&amp;documentid=440279#l3" TargetMode="External"/><Relationship Id="rId161" Type="http://schemas.openxmlformats.org/officeDocument/2006/relationships/hyperlink" Target="https://normativ.kontur.ru/document?moduleid=1&amp;documentid=439142#l1" TargetMode="External"/><Relationship Id="rId182" Type="http://schemas.openxmlformats.org/officeDocument/2006/relationships/hyperlink" Target="https://normativ.kontur.ru/document?moduleid=1&amp;documentid=182619#l0" TargetMode="External"/><Relationship Id="rId217" Type="http://schemas.openxmlformats.org/officeDocument/2006/relationships/hyperlink" Target="https://normativ.kontur.ru/document/1/504880-federalnyy-zakon-ot-24-07-98-n-124-fz#l99" TargetMode="External"/><Relationship Id="rId6" Type="http://schemas.openxmlformats.org/officeDocument/2006/relationships/hyperlink" Target="https://normativ.kontur.ru/document?moduleid=1&amp;documentid=68440#l0" TargetMode="External"/><Relationship Id="rId23" Type="http://schemas.openxmlformats.org/officeDocument/2006/relationships/hyperlink" Target="https://normativ.kontur.ru/document?moduleid=1&amp;documentid=283444#l0" TargetMode="External"/><Relationship Id="rId119" Type="http://schemas.openxmlformats.org/officeDocument/2006/relationships/hyperlink" Target="https://normativ.kontur.ru/document?moduleid=1&amp;documentid=485521#l2" TargetMode="External"/><Relationship Id="rId44" Type="http://schemas.openxmlformats.org/officeDocument/2006/relationships/hyperlink" Target="https://normativ.kontur.ru/document?moduleid=1&amp;documentid=502483#l0" TargetMode="External"/><Relationship Id="rId65" Type="http://schemas.openxmlformats.org/officeDocument/2006/relationships/hyperlink" Target="https://normativ.kontur.ru/document?moduleid=1&amp;documentid=483299#l10" TargetMode="External"/><Relationship Id="rId86" Type="http://schemas.openxmlformats.org/officeDocument/2006/relationships/hyperlink" Target="https://normativ.kontur.ru/document?moduleid=1&amp;documentid=457043#l0" TargetMode="External"/><Relationship Id="rId130" Type="http://schemas.openxmlformats.org/officeDocument/2006/relationships/hyperlink" Target="https://normativ.kontur.ru/document?moduleid=1&amp;documentid=440279#l3" TargetMode="External"/><Relationship Id="rId151" Type="http://schemas.openxmlformats.org/officeDocument/2006/relationships/hyperlink" Target="https://normativ.kontur.ru/document?moduleid=1&amp;documentid=439141#l1" TargetMode="External"/><Relationship Id="rId172" Type="http://schemas.openxmlformats.org/officeDocument/2006/relationships/hyperlink" Target="https://normativ.kontur.ru/document?moduleid=1&amp;documentid=314272#l0" TargetMode="External"/><Relationship Id="rId193" Type="http://schemas.openxmlformats.org/officeDocument/2006/relationships/hyperlink" Target="https://normativ.kontur.ru/document?moduleid=1&amp;documentid=135100#l2" TargetMode="External"/><Relationship Id="rId207" Type="http://schemas.openxmlformats.org/officeDocument/2006/relationships/hyperlink" Target="https://normativ.kontur.ru/document?moduleid=1&amp;documentid=465340#l2596" TargetMode="External"/><Relationship Id="rId13" Type="http://schemas.openxmlformats.org/officeDocument/2006/relationships/hyperlink" Target="https://normativ.kontur.ru/document?moduleid=1&amp;documentid=182619#l0" TargetMode="External"/><Relationship Id="rId109" Type="http://schemas.openxmlformats.org/officeDocument/2006/relationships/hyperlink" Target="https://normativ.kontur.ru/document?moduleid=1&amp;documentid=485521#l2" TargetMode="External"/><Relationship Id="rId34" Type="http://schemas.openxmlformats.org/officeDocument/2006/relationships/hyperlink" Target="https://normativ.kontur.ru/document?moduleid=1&amp;documentid=427570#l0" TargetMode="External"/><Relationship Id="rId55" Type="http://schemas.openxmlformats.org/officeDocument/2006/relationships/hyperlink" Target="https://normativ.kontur.ru/document?moduleid=1&amp;documentid=461957#l1931" TargetMode="External"/><Relationship Id="rId76" Type="http://schemas.openxmlformats.org/officeDocument/2006/relationships/hyperlink" Target="https://normativ.kontur.ru/document?moduleid=1&amp;documentid=465340#l3039" TargetMode="External"/><Relationship Id="rId97" Type="http://schemas.openxmlformats.org/officeDocument/2006/relationships/hyperlink" Target="https://normativ.kontur.ru/document?moduleid=1&amp;documentid=461957#l1934" TargetMode="External"/><Relationship Id="rId120" Type="http://schemas.openxmlformats.org/officeDocument/2006/relationships/hyperlink" Target="https://normativ.kontur.ru/document?moduleid=1&amp;documentid=291540#l0" TargetMode="External"/><Relationship Id="rId141" Type="http://schemas.openxmlformats.org/officeDocument/2006/relationships/hyperlink" Target="https://normativ.kontur.ru/document?moduleid=1&amp;documentid=351442#l12" TargetMode="External"/><Relationship Id="rId7" Type="http://schemas.openxmlformats.org/officeDocument/2006/relationships/hyperlink" Target="https://normativ.kontur.ru/document?moduleid=1&amp;documentid=409820#l0" TargetMode="External"/><Relationship Id="rId162" Type="http://schemas.openxmlformats.org/officeDocument/2006/relationships/hyperlink" Target="https://normativ.kontur.ru/document?moduleid=1&amp;documentid=439142#l1" TargetMode="External"/><Relationship Id="rId183" Type="http://schemas.openxmlformats.org/officeDocument/2006/relationships/hyperlink" Target="https://normativ.kontur.ru/document?moduleid=1&amp;documentid=214935#l16" TargetMode="External"/><Relationship Id="rId218" Type="http://schemas.openxmlformats.org/officeDocument/2006/relationships/hyperlink" Target="https://normativ.kontur.ru/document/1/504880-federalnyy-zakon-ot-24-07-98-n-124-fz#l311" TargetMode="External"/><Relationship Id="rId24" Type="http://schemas.openxmlformats.org/officeDocument/2006/relationships/hyperlink" Target="https://normativ.kontur.ru/document?moduleid=1&amp;documentid=439899#l0" TargetMode="External"/><Relationship Id="rId45" Type="http://schemas.openxmlformats.org/officeDocument/2006/relationships/hyperlink" Target="https://normativ.kontur.ru/document?moduleid=1&amp;documentid=503643#l0" TargetMode="External"/><Relationship Id="rId66" Type="http://schemas.openxmlformats.org/officeDocument/2006/relationships/hyperlink" Target="https://normativ.kontur.ru/document?moduleid=1&amp;documentid=357694#l0" TargetMode="External"/><Relationship Id="rId87" Type="http://schemas.openxmlformats.org/officeDocument/2006/relationships/hyperlink" Target="https://normativ.kontur.ru/document?moduleid=1&amp;documentid=465340#l1194" TargetMode="External"/><Relationship Id="rId110" Type="http://schemas.openxmlformats.org/officeDocument/2006/relationships/hyperlink" Target="https://normativ.kontur.ru/document?moduleid=1&amp;documentid=440279#l3" TargetMode="External"/><Relationship Id="rId131" Type="http://schemas.openxmlformats.org/officeDocument/2006/relationships/hyperlink" Target="https://normativ.kontur.ru/document?moduleid=1&amp;documentid=485521#l2" TargetMode="External"/><Relationship Id="rId152" Type="http://schemas.openxmlformats.org/officeDocument/2006/relationships/hyperlink" Target="https://normativ.kontur.ru/document?moduleid=1&amp;documentid=504685#l0" TargetMode="External"/><Relationship Id="rId173" Type="http://schemas.openxmlformats.org/officeDocument/2006/relationships/hyperlink" Target="https://normativ.kontur.ru/document?moduleid=1&amp;documentid=314272#l0" TargetMode="External"/><Relationship Id="rId194" Type="http://schemas.openxmlformats.org/officeDocument/2006/relationships/hyperlink" Target="https://normativ.kontur.ru/document?moduleid=1&amp;documentid=254754#l2" TargetMode="External"/><Relationship Id="rId208" Type="http://schemas.openxmlformats.org/officeDocument/2006/relationships/hyperlink" Target="https://normativ.kontur.ru/document?moduleid=1&amp;documentid=465340#l2596" TargetMode="External"/><Relationship Id="rId14" Type="http://schemas.openxmlformats.org/officeDocument/2006/relationships/hyperlink" Target="https://normativ.kontur.ru/document?moduleid=1&amp;documentid=190947#l0" TargetMode="External"/><Relationship Id="rId35" Type="http://schemas.openxmlformats.org/officeDocument/2006/relationships/hyperlink" Target="https://normativ.kontur.ru/document?moduleid=1&amp;documentid=437431#l0" TargetMode="External"/><Relationship Id="rId56" Type="http://schemas.openxmlformats.org/officeDocument/2006/relationships/hyperlink" Target="https://normativ.kontur.ru/document?moduleid=1&amp;documentid=283444#l83" TargetMode="External"/><Relationship Id="rId77" Type="http://schemas.openxmlformats.org/officeDocument/2006/relationships/hyperlink" Target="https://normativ.kontur.ru/document?moduleid=1&amp;documentid=465340#l1193" TargetMode="External"/><Relationship Id="rId100" Type="http://schemas.openxmlformats.org/officeDocument/2006/relationships/hyperlink" Target="https://normativ.kontur.ru/document?moduleid=1&amp;documentid=502483#l16" TargetMode="External"/><Relationship Id="rId8" Type="http://schemas.openxmlformats.org/officeDocument/2006/relationships/hyperlink" Target="https://normativ.kontur.ru/document?moduleid=1&amp;documentid=118555#l11" TargetMode="External"/><Relationship Id="rId51" Type="http://schemas.openxmlformats.org/officeDocument/2006/relationships/hyperlink" Target="https://normativ.kontur.ru/document?moduleid=1&amp;documentid=68440#l3" TargetMode="External"/><Relationship Id="rId72" Type="http://schemas.openxmlformats.org/officeDocument/2006/relationships/hyperlink" Target="https://normativ.kontur.ru/document?moduleid=1&amp;documentid=68440#l8" TargetMode="External"/><Relationship Id="rId93" Type="http://schemas.openxmlformats.org/officeDocument/2006/relationships/hyperlink" Target="https://normativ.kontur.ru/document?moduleid=1&amp;documentid=465340#l2593" TargetMode="External"/><Relationship Id="rId98" Type="http://schemas.openxmlformats.org/officeDocument/2006/relationships/hyperlink" Target="https://normativ.kontur.ru/document?moduleid=1&amp;documentid=465340#l1195" TargetMode="External"/><Relationship Id="rId121" Type="http://schemas.openxmlformats.org/officeDocument/2006/relationships/hyperlink" Target="https://normativ.kontur.ru/document?moduleid=1&amp;documentid=455574#l0" TargetMode="External"/><Relationship Id="rId142" Type="http://schemas.openxmlformats.org/officeDocument/2006/relationships/hyperlink" Target="https://normativ.kontur.ru/document?moduleid=1&amp;documentid=351442#l12" TargetMode="External"/><Relationship Id="rId163" Type="http://schemas.openxmlformats.org/officeDocument/2006/relationships/hyperlink" Target="https://normativ.kontur.ru/document?moduleid=1&amp;documentid=439142#l1" TargetMode="External"/><Relationship Id="rId184" Type="http://schemas.openxmlformats.org/officeDocument/2006/relationships/hyperlink" Target="https://normativ.kontur.ru/document?moduleid=1&amp;documentid=465682#l12" TargetMode="External"/><Relationship Id="rId189" Type="http://schemas.openxmlformats.org/officeDocument/2006/relationships/hyperlink" Target="https://normativ.kontur.ru/document?moduleid=1&amp;documentid=441004#l0" TargetMode="External"/><Relationship Id="rId219" Type="http://schemas.openxmlformats.org/officeDocument/2006/relationships/hyperlink" Target="https://normativ.kontur.ru/document/1/504880-federalnyy-zakon-ot-24-07-98-n-124-fz#l10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/1/504880-federalnyy-zakon-ot-24-07-98-n-124-fz#l44" TargetMode="External"/><Relationship Id="rId25" Type="http://schemas.openxmlformats.org/officeDocument/2006/relationships/hyperlink" Target="https://normativ.kontur.ru/document?moduleid=1&amp;documentid=311429#l0" TargetMode="External"/><Relationship Id="rId46" Type="http://schemas.openxmlformats.org/officeDocument/2006/relationships/hyperlink" Target="https://normativ.kontur.ru/document?moduleid=1&amp;documentid=504685#l0" TargetMode="External"/><Relationship Id="rId67" Type="http://schemas.openxmlformats.org/officeDocument/2006/relationships/hyperlink" Target="https://normativ.kontur.ru/document?moduleid=1&amp;documentid=357694#l0" TargetMode="External"/><Relationship Id="rId116" Type="http://schemas.openxmlformats.org/officeDocument/2006/relationships/hyperlink" Target="https://normativ.kontur.ru/document?moduleid=1&amp;documentid=445775#l16" TargetMode="External"/><Relationship Id="rId137" Type="http://schemas.openxmlformats.org/officeDocument/2006/relationships/hyperlink" Target="https://normativ.kontur.ru/document?moduleid=1&amp;documentid=440279#l3" TargetMode="External"/><Relationship Id="rId158" Type="http://schemas.openxmlformats.org/officeDocument/2006/relationships/hyperlink" Target="https://normativ.kontur.ru/document?moduleid=1&amp;documentid=475277#l2" TargetMode="External"/><Relationship Id="rId20" Type="http://schemas.openxmlformats.org/officeDocument/2006/relationships/hyperlink" Target="https://normativ.kontur.ru/document?moduleid=1&amp;documentid=222152#l0" TargetMode="External"/><Relationship Id="rId41" Type="http://schemas.openxmlformats.org/officeDocument/2006/relationships/hyperlink" Target="https://normativ.kontur.ru/document?moduleid=1&amp;documentid=482798#l0" TargetMode="External"/><Relationship Id="rId62" Type="http://schemas.openxmlformats.org/officeDocument/2006/relationships/hyperlink" Target="https://normativ.kontur.ru/document?moduleid=1&amp;documentid=212061#l3" TargetMode="External"/><Relationship Id="rId83" Type="http://schemas.openxmlformats.org/officeDocument/2006/relationships/hyperlink" Target="https://normativ.kontur.ru/document?moduleid=1&amp;documentid=461957#l2283" TargetMode="External"/><Relationship Id="rId88" Type="http://schemas.openxmlformats.org/officeDocument/2006/relationships/hyperlink" Target="https://normativ.kontur.ru/document?moduleid=1&amp;documentid=461957#l2283" TargetMode="External"/><Relationship Id="rId111" Type="http://schemas.openxmlformats.org/officeDocument/2006/relationships/hyperlink" Target="https://normativ.kontur.ru/document?moduleid=1&amp;documentid=440279#l3" TargetMode="External"/><Relationship Id="rId132" Type="http://schemas.openxmlformats.org/officeDocument/2006/relationships/hyperlink" Target="https://normativ.kontur.ru/document?moduleid=1&amp;documentid=485521#l2" TargetMode="External"/><Relationship Id="rId153" Type="http://schemas.openxmlformats.org/officeDocument/2006/relationships/hyperlink" Target="https://normativ.kontur.ru/document?moduleid=1&amp;documentid=439141#l1" TargetMode="External"/><Relationship Id="rId174" Type="http://schemas.openxmlformats.org/officeDocument/2006/relationships/hyperlink" Target="https://normativ.kontur.ru/document?moduleid=1&amp;documentid=475437#l546" TargetMode="External"/><Relationship Id="rId179" Type="http://schemas.openxmlformats.org/officeDocument/2006/relationships/hyperlink" Target="https://normativ.kontur.ru/document?moduleid=1&amp;documentid=439142#l7" TargetMode="External"/><Relationship Id="rId195" Type="http://schemas.openxmlformats.org/officeDocument/2006/relationships/hyperlink" Target="https://normativ.kontur.ru/document?moduleid=1&amp;documentid=254754#l2" TargetMode="External"/><Relationship Id="rId209" Type="http://schemas.openxmlformats.org/officeDocument/2006/relationships/hyperlink" Target="https://normativ.kontur.ru/document?moduleid=1&amp;documentid=39593#l0" TargetMode="External"/><Relationship Id="rId190" Type="http://schemas.openxmlformats.org/officeDocument/2006/relationships/hyperlink" Target="https://normativ.kontur.ru/document?moduleid=1&amp;documentid=182619#l0" TargetMode="External"/><Relationship Id="rId204" Type="http://schemas.openxmlformats.org/officeDocument/2006/relationships/hyperlink" Target="https://normativ.kontur.ru/document?moduleid=1&amp;documentid=461957#l1942" TargetMode="External"/><Relationship Id="rId220" Type="http://schemas.openxmlformats.org/officeDocument/2006/relationships/hyperlink" Target="https://normativ.kontur.ru/document/1/504880-federalnyy-zakon-ot-24-07-98-n-124-fz#l215" TargetMode="External"/><Relationship Id="rId15" Type="http://schemas.openxmlformats.org/officeDocument/2006/relationships/hyperlink" Target="https://normativ.kontur.ru/document?moduleid=1&amp;documentid=303989#l0" TargetMode="External"/><Relationship Id="rId36" Type="http://schemas.openxmlformats.org/officeDocument/2006/relationships/hyperlink" Target="https://normativ.kontur.ru/document?moduleid=1&amp;documentid=439141#l0" TargetMode="External"/><Relationship Id="rId57" Type="http://schemas.openxmlformats.org/officeDocument/2006/relationships/hyperlink" Target="https://normativ.kontur.ru/document?moduleid=1&amp;documentid=222152#l1" TargetMode="External"/><Relationship Id="rId106" Type="http://schemas.openxmlformats.org/officeDocument/2006/relationships/hyperlink" Target="https://normativ.kontur.ru/document?moduleid=1&amp;documentid=485521#l8" TargetMode="External"/><Relationship Id="rId127" Type="http://schemas.openxmlformats.org/officeDocument/2006/relationships/hyperlink" Target="https://normativ.kontur.ru/document?moduleid=1&amp;documentid=440279#l3" TargetMode="External"/><Relationship Id="rId10" Type="http://schemas.openxmlformats.org/officeDocument/2006/relationships/hyperlink" Target="https://normativ.kontur.ru/document?moduleid=1&amp;documentid=135100#l0" TargetMode="External"/><Relationship Id="rId31" Type="http://schemas.openxmlformats.org/officeDocument/2006/relationships/hyperlink" Target="https://normativ.kontur.ru/document?moduleid=1&amp;documentid=465682#l4" TargetMode="External"/><Relationship Id="rId52" Type="http://schemas.openxmlformats.org/officeDocument/2006/relationships/hyperlink" Target="https://normativ.kontur.ru/document?moduleid=1&amp;documentid=461957#l1931" TargetMode="External"/><Relationship Id="rId73" Type="http://schemas.openxmlformats.org/officeDocument/2006/relationships/hyperlink" Target="https://normativ.kontur.ru/document?moduleid=1&amp;documentid=461957#l2283" TargetMode="External"/><Relationship Id="rId78" Type="http://schemas.openxmlformats.org/officeDocument/2006/relationships/hyperlink" Target="https://normativ.kontur.ru/document?moduleid=1&amp;documentid=465340#l1193" TargetMode="External"/><Relationship Id="rId94" Type="http://schemas.openxmlformats.org/officeDocument/2006/relationships/hyperlink" Target="https://normativ.kontur.ru/document?moduleid=1&amp;documentid=474597#l998" TargetMode="External"/><Relationship Id="rId99" Type="http://schemas.openxmlformats.org/officeDocument/2006/relationships/hyperlink" Target="https://normativ.kontur.ru/document?moduleid=1&amp;documentid=461957#l1934" TargetMode="External"/><Relationship Id="rId101" Type="http://schemas.openxmlformats.org/officeDocument/2006/relationships/hyperlink" Target="https://normativ.kontur.ru/document?moduleid=1&amp;documentid=439899#l11" TargetMode="External"/><Relationship Id="rId122" Type="http://schemas.openxmlformats.org/officeDocument/2006/relationships/hyperlink" Target="https://normativ.kontur.ru/document?moduleid=1&amp;documentid=311429#l5" TargetMode="External"/><Relationship Id="rId143" Type="http://schemas.openxmlformats.org/officeDocument/2006/relationships/hyperlink" Target="https://normativ.kontur.ru/document?moduleid=1&amp;documentid=453385#l22" TargetMode="External"/><Relationship Id="rId148" Type="http://schemas.openxmlformats.org/officeDocument/2006/relationships/hyperlink" Target="https://normativ.kontur.ru/document?moduleid=1&amp;documentid=440279#l29" TargetMode="External"/><Relationship Id="rId164" Type="http://schemas.openxmlformats.org/officeDocument/2006/relationships/hyperlink" Target="https://normativ.kontur.ru/document?moduleid=1&amp;documentid=439142#l1" TargetMode="External"/><Relationship Id="rId169" Type="http://schemas.openxmlformats.org/officeDocument/2006/relationships/hyperlink" Target="https://normativ.kontur.ru/document?moduleid=1&amp;documentid=68440#l8" TargetMode="External"/><Relationship Id="rId185" Type="http://schemas.openxmlformats.org/officeDocument/2006/relationships/hyperlink" Target="https://normativ.kontur.ru/document?moduleid=1&amp;documentid=437431#l13" TargetMode="External"/><Relationship Id="rId4" Type="http://schemas.openxmlformats.org/officeDocument/2006/relationships/hyperlink" Target="https://normativ.kontur.ru/document?moduleid=1&amp;documentid=39593#l0" TargetMode="External"/><Relationship Id="rId9" Type="http://schemas.openxmlformats.org/officeDocument/2006/relationships/hyperlink" Target="https://normativ.kontur.ru/document?moduleid=1&amp;documentid=475206#l0" TargetMode="External"/><Relationship Id="rId180" Type="http://schemas.openxmlformats.org/officeDocument/2006/relationships/hyperlink" Target="https://normativ.kontur.ru/document?moduleid=1&amp;documentid=465340#l1196" TargetMode="External"/><Relationship Id="rId210" Type="http://schemas.openxmlformats.org/officeDocument/2006/relationships/hyperlink" Target="https://normativ.kontur.ru/document?moduleid=1&amp;documentid=190947#l1" TargetMode="External"/><Relationship Id="rId215" Type="http://schemas.openxmlformats.org/officeDocument/2006/relationships/hyperlink" Target="https://normativ.kontur.ru/document/1/504880-federalnyy-zakon-ot-24-07-98-n-124-fz#l79" TargetMode="External"/><Relationship Id="rId26" Type="http://schemas.openxmlformats.org/officeDocument/2006/relationships/hyperlink" Target="https://normativ.kontur.ru/document?moduleid=1&amp;documentid=314272#l0" TargetMode="External"/><Relationship Id="rId47" Type="http://schemas.openxmlformats.org/officeDocument/2006/relationships/hyperlink" Target="https://normativ.kontur.ru/document?moduleid=1&amp;documentid=357694#l0" TargetMode="External"/><Relationship Id="rId68" Type="http://schemas.openxmlformats.org/officeDocument/2006/relationships/hyperlink" Target="https://normativ.kontur.ru/document?moduleid=1&amp;documentid=357694#l0" TargetMode="External"/><Relationship Id="rId89" Type="http://schemas.openxmlformats.org/officeDocument/2006/relationships/hyperlink" Target="https://normativ.kontur.ru/document?moduleid=1&amp;documentid=465340#l1194" TargetMode="External"/><Relationship Id="rId112" Type="http://schemas.openxmlformats.org/officeDocument/2006/relationships/hyperlink" Target="https://normativ.kontur.ru/document?moduleid=1&amp;documentid=440279#l3" TargetMode="External"/><Relationship Id="rId133" Type="http://schemas.openxmlformats.org/officeDocument/2006/relationships/hyperlink" Target="https://normativ.kontur.ru/document?moduleid=1&amp;documentid=440279#l3" TargetMode="External"/><Relationship Id="rId154" Type="http://schemas.openxmlformats.org/officeDocument/2006/relationships/hyperlink" Target="https://normativ.kontur.ru/document?moduleid=1&amp;documentid=504685#l0" TargetMode="External"/><Relationship Id="rId175" Type="http://schemas.openxmlformats.org/officeDocument/2006/relationships/hyperlink" Target="https://normativ.kontur.ru/document?moduleid=1&amp;documentid=475437#l549" TargetMode="External"/><Relationship Id="rId196" Type="http://schemas.openxmlformats.org/officeDocument/2006/relationships/hyperlink" Target="https://normativ.kontur.ru/document?moduleid=1&amp;documentid=212061#l3" TargetMode="External"/><Relationship Id="rId200" Type="http://schemas.openxmlformats.org/officeDocument/2006/relationships/hyperlink" Target="https://normativ.kontur.ru/document?moduleid=1&amp;documentid=465340#l1196" TargetMode="External"/><Relationship Id="rId16" Type="http://schemas.openxmlformats.org/officeDocument/2006/relationships/hyperlink" Target="https://normativ.kontur.ru/document?moduleid=1&amp;documentid=212061#l0" TargetMode="External"/><Relationship Id="rId221" Type="http://schemas.openxmlformats.org/officeDocument/2006/relationships/hyperlink" Target="https://normativ.kontur.ru/document/1/504880-federalnyy-zakon-ot-24-07-98-n-124-fz#l175" TargetMode="External"/><Relationship Id="rId37" Type="http://schemas.openxmlformats.org/officeDocument/2006/relationships/hyperlink" Target="https://normativ.kontur.ru/document?moduleid=1&amp;documentid=439142#l0" TargetMode="External"/><Relationship Id="rId58" Type="http://schemas.openxmlformats.org/officeDocument/2006/relationships/hyperlink" Target="https://normativ.kontur.ru/document?moduleid=1&amp;documentid=485521#l2" TargetMode="External"/><Relationship Id="rId79" Type="http://schemas.openxmlformats.org/officeDocument/2006/relationships/hyperlink" Target="https://normativ.kontur.ru/document?moduleid=1&amp;documentid=439899#l9" TargetMode="External"/><Relationship Id="rId102" Type="http://schemas.openxmlformats.org/officeDocument/2006/relationships/hyperlink" Target="https://normativ.kontur.ru/document?moduleid=1&amp;documentid=427570#l2" TargetMode="External"/><Relationship Id="rId123" Type="http://schemas.openxmlformats.org/officeDocument/2006/relationships/hyperlink" Target="https://normativ.kontur.ru/document?moduleid=1&amp;documentid=453385#l21" TargetMode="External"/><Relationship Id="rId144" Type="http://schemas.openxmlformats.org/officeDocument/2006/relationships/hyperlink" Target="https://normativ.kontur.ru/document?moduleid=1&amp;documentid=440279#l16" TargetMode="External"/><Relationship Id="rId90" Type="http://schemas.openxmlformats.org/officeDocument/2006/relationships/hyperlink" Target="https://normativ.kontur.ru/document?moduleid=1&amp;documentid=427570#l2" TargetMode="External"/><Relationship Id="rId165" Type="http://schemas.openxmlformats.org/officeDocument/2006/relationships/hyperlink" Target="https://normativ.kontur.ru/document?moduleid=1&amp;documentid=439142#l1" TargetMode="External"/><Relationship Id="rId186" Type="http://schemas.openxmlformats.org/officeDocument/2006/relationships/hyperlink" Target="https://normativ.kontur.ru/document?moduleid=1&amp;documentid=447863#l10" TargetMode="External"/><Relationship Id="rId211" Type="http://schemas.openxmlformats.org/officeDocument/2006/relationships/hyperlink" Target="https://normativ.kontur.ru/document?moduleid=1&amp;documentid=190947#l1" TargetMode="External"/><Relationship Id="rId27" Type="http://schemas.openxmlformats.org/officeDocument/2006/relationships/hyperlink" Target="https://normativ.kontur.ru/document?moduleid=1&amp;documentid=327226#l1" TargetMode="External"/><Relationship Id="rId48" Type="http://schemas.openxmlformats.org/officeDocument/2006/relationships/hyperlink" Target="https://normativ.kontur.ru/document?moduleid=1&amp;documentid=118555#l11" TargetMode="External"/><Relationship Id="rId69" Type="http://schemas.openxmlformats.org/officeDocument/2006/relationships/hyperlink" Target="https://normativ.kontur.ru/document?moduleid=1&amp;documentid=135100#l2" TargetMode="External"/><Relationship Id="rId113" Type="http://schemas.openxmlformats.org/officeDocument/2006/relationships/hyperlink" Target="https://normativ.kontur.ru/document?moduleid=1&amp;documentid=445775#l16" TargetMode="External"/><Relationship Id="rId134" Type="http://schemas.openxmlformats.org/officeDocument/2006/relationships/hyperlink" Target="https://normativ.kontur.ru/document?moduleid=1&amp;documentid=440279#l3" TargetMode="External"/><Relationship Id="rId80" Type="http://schemas.openxmlformats.org/officeDocument/2006/relationships/hyperlink" Target="https://normativ.kontur.ru/document?moduleid=1&amp;documentid=465336#l323" TargetMode="External"/><Relationship Id="rId155" Type="http://schemas.openxmlformats.org/officeDocument/2006/relationships/hyperlink" Target="https://normativ.kontur.ru/document?moduleid=1&amp;documentid=439141#l1" TargetMode="External"/><Relationship Id="rId176" Type="http://schemas.openxmlformats.org/officeDocument/2006/relationships/hyperlink" Target="https://normativ.kontur.ru/document?moduleid=1&amp;documentid=475437#l552" TargetMode="External"/><Relationship Id="rId197" Type="http://schemas.openxmlformats.org/officeDocument/2006/relationships/hyperlink" Target="https://normativ.kontur.ru/document?moduleid=1&amp;documentid=465340#l1196" TargetMode="External"/><Relationship Id="rId201" Type="http://schemas.openxmlformats.org/officeDocument/2006/relationships/hyperlink" Target="https://normativ.kontur.ru/document?moduleid=1&amp;documentid=461957#l1941" TargetMode="External"/><Relationship Id="rId222" Type="http://schemas.openxmlformats.org/officeDocument/2006/relationships/hyperlink" Target="https://normativ.kontur.ru/document/1/504880-federalnyy-zakon-ot-24-07-98-n-124-fz#l49" TargetMode="External"/><Relationship Id="rId17" Type="http://schemas.openxmlformats.org/officeDocument/2006/relationships/hyperlink" Target="https://normativ.kontur.ru/document?moduleid=1&amp;documentid=214935#l0" TargetMode="External"/><Relationship Id="rId38" Type="http://schemas.openxmlformats.org/officeDocument/2006/relationships/hyperlink" Target="https://normativ.kontur.ru/document?moduleid=1&amp;documentid=445775#l3" TargetMode="External"/><Relationship Id="rId59" Type="http://schemas.openxmlformats.org/officeDocument/2006/relationships/hyperlink" Target="https://normativ.kontur.ru/document?moduleid=1&amp;documentid=440279#l3" TargetMode="External"/><Relationship Id="rId103" Type="http://schemas.openxmlformats.org/officeDocument/2006/relationships/hyperlink" Target="https://normativ.kontur.ru/document?moduleid=1&amp;documentid=453385#l16" TargetMode="External"/><Relationship Id="rId124" Type="http://schemas.openxmlformats.org/officeDocument/2006/relationships/hyperlink" Target="https://normativ.kontur.ru/document?moduleid=1&amp;documentid=439899#l11" TargetMode="External"/><Relationship Id="rId70" Type="http://schemas.openxmlformats.org/officeDocument/2006/relationships/hyperlink" Target="https://normativ.kontur.ru/document?moduleid=1&amp;documentid=465340#l3039" TargetMode="External"/><Relationship Id="rId91" Type="http://schemas.openxmlformats.org/officeDocument/2006/relationships/hyperlink" Target="https://normativ.kontur.ru/document?moduleid=1&amp;documentid=465340#l1194" TargetMode="External"/><Relationship Id="rId145" Type="http://schemas.openxmlformats.org/officeDocument/2006/relationships/hyperlink" Target="https://normativ.kontur.ru/document?moduleid=1&amp;documentid=485521#l6" TargetMode="External"/><Relationship Id="rId166" Type="http://schemas.openxmlformats.org/officeDocument/2006/relationships/hyperlink" Target="https://normativ.kontur.ru/document?moduleid=1&amp;documentid=68440#l8" TargetMode="External"/><Relationship Id="rId187" Type="http://schemas.openxmlformats.org/officeDocument/2006/relationships/hyperlink" Target="https://normativ.kontur.ru/document?moduleid=1&amp;documentid=482798#l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190947#l1" TargetMode="External"/><Relationship Id="rId28" Type="http://schemas.openxmlformats.org/officeDocument/2006/relationships/hyperlink" Target="https://normativ.kontur.ru/document?moduleid=1&amp;documentid=440279#l0" TargetMode="External"/><Relationship Id="rId49" Type="http://schemas.openxmlformats.org/officeDocument/2006/relationships/hyperlink" Target="https://normativ.kontur.ru/document?moduleid=1&amp;documentid=461957#l1668" TargetMode="External"/><Relationship Id="rId114" Type="http://schemas.openxmlformats.org/officeDocument/2006/relationships/hyperlink" Target="https://normativ.kontur.ru/document?moduleid=1&amp;documentid=445775#l16" TargetMode="External"/><Relationship Id="rId60" Type="http://schemas.openxmlformats.org/officeDocument/2006/relationships/hyperlink" Target="https://normativ.kontur.ru/document?moduleid=1&amp;documentid=135100#l2" TargetMode="External"/><Relationship Id="rId81" Type="http://schemas.openxmlformats.org/officeDocument/2006/relationships/hyperlink" Target="https://normativ.kontur.ru/document?moduleid=1&amp;documentid=465340#l1193" TargetMode="External"/><Relationship Id="rId135" Type="http://schemas.openxmlformats.org/officeDocument/2006/relationships/hyperlink" Target="https://normativ.kontur.ru/document?moduleid=1&amp;documentid=440279#l3" TargetMode="External"/><Relationship Id="rId156" Type="http://schemas.openxmlformats.org/officeDocument/2006/relationships/hyperlink" Target="https://normativ.kontur.ru/document/1/504880-federalnyy-zakon-ot-24-07-98-n-124-fz#l331" TargetMode="External"/><Relationship Id="rId177" Type="http://schemas.openxmlformats.org/officeDocument/2006/relationships/hyperlink" Target="https://normativ.kontur.ru/document?moduleid=1&amp;documentid=475437#l8462" TargetMode="External"/><Relationship Id="rId198" Type="http://schemas.openxmlformats.org/officeDocument/2006/relationships/hyperlink" Target="https://normativ.kontur.ru/document?moduleid=1&amp;documentid=465340#l1196" TargetMode="External"/><Relationship Id="rId202" Type="http://schemas.openxmlformats.org/officeDocument/2006/relationships/hyperlink" Target="https://normativ.kontur.ru/document?moduleid=1&amp;documentid=465340#l1196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s://normativ.kontur.ru/document?moduleid=1&amp;documentid=461957#l0" TargetMode="External"/><Relationship Id="rId39" Type="http://schemas.openxmlformats.org/officeDocument/2006/relationships/hyperlink" Target="https://normativ.kontur.ru/document?moduleid=1&amp;documentid=447863#l2" TargetMode="External"/><Relationship Id="rId50" Type="http://schemas.openxmlformats.org/officeDocument/2006/relationships/hyperlink" Target="https://normativ.kontur.ru/document?moduleid=1&amp;documentid=363726#l0" TargetMode="External"/><Relationship Id="rId104" Type="http://schemas.openxmlformats.org/officeDocument/2006/relationships/hyperlink" Target="https://normativ.kontur.ru/document?moduleid=1&amp;documentid=440279#l3" TargetMode="External"/><Relationship Id="rId125" Type="http://schemas.openxmlformats.org/officeDocument/2006/relationships/hyperlink" Target="https://normativ.kontur.ru/document?moduleid=1&amp;documentid=485521#l0" TargetMode="External"/><Relationship Id="rId146" Type="http://schemas.openxmlformats.org/officeDocument/2006/relationships/hyperlink" Target="https://normativ.kontur.ru/document?moduleid=1&amp;documentid=453385#l24" TargetMode="External"/><Relationship Id="rId167" Type="http://schemas.openxmlformats.org/officeDocument/2006/relationships/hyperlink" Target="https://normativ.kontur.ru/document?moduleid=1&amp;documentid=461957#l1935" TargetMode="External"/><Relationship Id="rId188" Type="http://schemas.openxmlformats.org/officeDocument/2006/relationships/hyperlink" Target="https://normativ.kontur.ru/document?moduleid=1&amp;documentid=483299#l17" TargetMode="External"/><Relationship Id="rId71" Type="http://schemas.openxmlformats.org/officeDocument/2006/relationships/hyperlink" Target="https://normativ.kontur.ru/document?moduleid=1&amp;documentid=465340#l3039" TargetMode="External"/><Relationship Id="rId92" Type="http://schemas.openxmlformats.org/officeDocument/2006/relationships/hyperlink" Target="https://normativ.kontur.ru/document?moduleid=1&amp;documentid=461957#l2284" TargetMode="External"/><Relationship Id="rId213" Type="http://schemas.openxmlformats.org/officeDocument/2006/relationships/hyperlink" Target="https://normativ.kontur.ru/document?moduleid=1&amp;documentid=461957#l194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351442#l1" TargetMode="External"/><Relationship Id="rId40" Type="http://schemas.openxmlformats.org/officeDocument/2006/relationships/hyperlink" Target="https://normativ.kontur.ru/document?moduleid=1&amp;documentid=453385#l3" TargetMode="External"/><Relationship Id="rId115" Type="http://schemas.openxmlformats.org/officeDocument/2006/relationships/hyperlink" Target="https://normativ.kontur.ru/document?moduleid=1&amp;documentid=445775#l16" TargetMode="External"/><Relationship Id="rId136" Type="http://schemas.openxmlformats.org/officeDocument/2006/relationships/hyperlink" Target="https://normativ.kontur.ru/document?moduleid=1&amp;documentid=440279#l3" TargetMode="External"/><Relationship Id="rId157" Type="http://schemas.openxmlformats.org/officeDocument/2006/relationships/hyperlink" Target="https://normativ.kontur.ru/document?moduleid=1&amp;documentid=465336#l325" TargetMode="External"/><Relationship Id="rId178" Type="http://schemas.openxmlformats.org/officeDocument/2006/relationships/hyperlink" Target="https://normativ.kontur.ru/document?moduleid=1&amp;documentid=387768#l0" TargetMode="External"/><Relationship Id="rId61" Type="http://schemas.openxmlformats.org/officeDocument/2006/relationships/hyperlink" Target="https://normativ.kontur.ru/document?moduleid=1&amp;documentid=212061#l3" TargetMode="External"/><Relationship Id="rId82" Type="http://schemas.openxmlformats.org/officeDocument/2006/relationships/hyperlink" Target="https://normativ.kontur.ru/document?moduleid=1&amp;documentid=440675#l2" TargetMode="External"/><Relationship Id="rId199" Type="http://schemas.openxmlformats.org/officeDocument/2006/relationships/hyperlink" Target="https://normativ.kontur.ru/document?moduleid=1&amp;documentid=461957#l1941" TargetMode="External"/><Relationship Id="rId203" Type="http://schemas.openxmlformats.org/officeDocument/2006/relationships/hyperlink" Target="https://normativ.kontur.ru/document?moduleid=1&amp;documentid=461957#l1941" TargetMode="External"/><Relationship Id="rId19" Type="http://schemas.openxmlformats.org/officeDocument/2006/relationships/hyperlink" Target="https://normativ.kontur.ru/document?moduleid=1&amp;documentid=474597#l0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s://normativ.kontur.ru/document?moduleid=1&amp;documentid=363726#l0" TargetMode="External"/><Relationship Id="rId105" Type="http://schemas.openxmlformats.org/officeDocument/2006/relationships/hyperlink" Target="https://normativ.kontur.ru/document?moduleid=1&amp;documentid=485521#l0" TargetMode="External"/><Relationship Id="rId126" Type="http://schemas.openxmlformats.org/officeDocument/2006/relationships/hyperlink" Target="https://normativ.kontur.ru/document?moduleid=1&amp;documentid=485521#l8" TargetMode="External"/><Relationship Id="rId147" Type="http://schemas.openxmlformats.org/officeDocument/2006/relationships/hyperlink" Target="https://normativ.kontur.ru/document?moduleid=1&amp;documentid=485521#l6" TargetMode="External"/><Relationship Id="rId168" Type="http://schemas.openxmlformats.org/officeDocument/2006/relationships/hyperlink" Target="https://normativ.kontur.ru/document?moduleid=1&amp;documentid=439142#l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15332</Words>
  <Characters>87395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2026-07-09T09:26:00Z</dcterms:created>
  <dcterms:modified xsi:type="dcterms:W3CDTF">2026-07-09T09:26:00Z</dcterms:modified>
</cp:coreProperties>
</file>